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2531"/>
        <w:gridCol w:w="3014"/>
        <w:gridCol w:w="1266"/>
        <w:gridCol w:w="1643"/>
      </w:tblGrid>
      <w:tr w:rsidR="00AB7C47" w:rsidRPr="00AB7C47" w14:paraId="3EF7620B" w14:textId="77777777" w:rsidTr="0066329A">
        <w:tc>
          <w:tcPr>
            <w:tcW w:w="9016" w:type="dxa"/>
            <w:gridSpan w:val="5"/>
            <w:shd w:val="clear" w:color="auto" w:fill="FFF2CC" w:themeFill="accent4" w:themeFillTint="33"/>
          </w:tcPr>
          <w:p w14:paraId="4409971F" w14:textId="1290CB89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Unit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4A2EFD">
              <w:rPr>
                <w:b/>
                <w:bCs/>
                <w:color w:val="54595F"/>
                <w:sz w:val="28"/>
                <w:szCs w:val="28"/>
              </w:rPr>
              <w:t>3.6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B83E88">
              <w:rPr>
                <w:b/>
                <w:bCs/>
                <w:color w:val="54595F"/>
                <w:sz w:val="28"/>
                <w:szCs w:val="28"/>
              </w:rPr>
              <w:t>Harvest</w:t>
            </w:r>
            <w:r w:rsidR="009E7F11">
              <w:rPr>
                <w:b/>
                <w:bCs/>
                <w:color w:val="54595F"/>
                <w:sz w:val="28"/>
                <w:szCs w:val="28"/>
              </w:rPr>
              <w:t>:</w:t>
            </w:r>
            <w:r w:rsidR="00FB142F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  <w:r w:rsidR="00B83E88">
              <w:rPr>
                <w:b/>
                <w:bCs/>
                <w:color w:val="54595F"/>
                <w:sz w:val="28"/>
                <w:szCs w:val="28"/>
              </w:rPr>
              <w:t>How do people of faith say thank you to God fo</w:t>
            </w:r>
            <w:r w:rsidR="00696309">
              <w:rPr>
                <w:b/>
                <w:bCs/>
                <w:color w:val="54595F"/>
                <w:sz w:val="28"/>
                <w:szCs w:val="28"/>
              </w:rPr>
              <w:t>r</w:t>
            </w:r>
            <w:r w:rsidR="00B83E88">
              <w:rPr>
                <w:b/>
                <w:bCs/>
                <w:color w:val="54595F"/>
                <w:sz w:val="28"/>
                <w:szCs w:val="28"/>
              </w:rPr>
              <w:t xml:space="preserve"> the harvest</w:t>
            </w:r>
            <w:r w:rsidR="00696309">
              <w:rPr>
                <w:b/>
                <w:bCs/>
                <w:color w:val="54595F"/>
                <w:sz w:val="28"/>
                <w:szCs w:val="28"/>
              </w:rPr>
              <w:t>?</w:t>
            </w:r>
          </w:p>
        </w:tc>
      </w:tr>
      <w:tr w:rsidR="00AB7C47" w:rsidRPr="00AB7C47" w14:paraId="0C5E810B" w14:textId="77777777" w:rsidTr="00997019"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3791B69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Autumn Term </w:t>
            </w: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81D55B3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Spring Term </w:t>
            </w: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286D839A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Summer Term </w:t>
            </w:r>
          </w:p>
        </w:tc>
      </w:tr>
      <w:tr w:rsidR="00AB7C47" w:rsidRPr="00AB7C47" w14:paraId="24863164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E599" w:themeFill="accent4" w:themeFillTint="66"/>
          </w:tcPr>
          <w:p w14:paraId="20892B29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 xml:space="preserve">Children </w:t>
            </w: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49498528" w14:textId="77777777" w:rsidR="0066329A" w:rsidRPr="00AB7C47" w:rsidRDefault="0066329A" w:rsidP="002D7840">
            <w:pPr>
              <w:contextualSpacing/>
              <w:jc w:val="center"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Cs w:val="28"/>
              </w:rPr>
              <w:t>Expectations</w:t>
            </w:r>
          </w:p>
        </w:tc>
      </w:tr>
      <w:tr w:rsidR="00AB7C47" w:rsidRPr="00AB7C47" w14:paraId="3441FCF2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4B218558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Most children could </w:t>
            </w:r>
          </w:p>
          <w:p w14:paraId="60056DC3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  <w:p w14:paraId="4B50C827" w14:textId="77777777" w:rsidR="0066329A" w:rsidRPr="00AB7C47" w:rsidRDefault="0066329A" w:rsidP="002D7840">
            <w:pPr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751B52BC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136E7AD5" w14:textId="77777777" w:rsidTr="00997019">
        <w:tc>
          <w:tcPr>
            <w:tcW w:w="3093" w:type="dxa"/>
            <w:gridSpan w:val="2"/>
            <w:shd w:val="clear" w:color="auto" w:fill="FFE599" w:themeFill="accent4" w:themeFillTint="66"/>
          </w:tcPr>
          <w:p w14:paraId="6291931F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Some children could only</w:t>
            </w:r>
            <w:r w:rsidRPr="00AB7C47">
              <w:rPr>
                <w:b/>
                <w:bCs/>
                <w:color w:val="54595F"/>
                <w:sz w:val="28"/>
                <w:szCs w:val="28"/>
              </w:rPr>
              <w:t xml:space="preserve"> </w:t>
            </w:r>
          </w:p>
          <w:p w14:paraId="05C609D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  <w:p w14:paraId="1974676E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1B0B723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8634801" w14:textId="77777777" w:rsidTr="00997019">
        <w:trPr>
          <w:trHeight w:val="762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E599" w:themeFill="accent4" w:themeFillTint="66"/>
          </w:tcPr>
          <w:p w14:paraId="106AEAF0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>Some children progressed further and could</w:t>
            </w:r>
          </w:p>
          <w:p w14:paraId="70C3BD72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</w:p>
        </w:tc>
        <w:tc>
          <w:tcPr>
            <w:tcW w:w="5923" w:type="dxa"/>
            <w:gridSpan w:val="3"/>
            <w:shd w:val="clear" w:color="auto" w:fill="FFE599" w:themeFill="accent4" w:themeFillTint="66"/>
          </w:tcPr>
          <w:p w14:paraId="2047AA77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381AA1D" w14:textId="77777777" w:rsidTr="00997019">
        <w:tc>
          <w:tcPr>
            <w:tcW w:w="3093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13CE5816" w14:textId="77777777" w:rsidR="0066329A" w:rsidRPr="00AB7C47" w:rsidRDefault="0066329A" w:rsidP="002D7840">
            <w:pPr>
              <w:pStyle w:val="Header"/>
              <w:contextualSpacing/>
              <w:rPr>
                <w:bCs/>
                <w:color w:val="54595F"/>
              </w:rPr>
            </w:pPr>
            <w:r w:rsidRPr="00AB7C47">
              <w:rPr>
                <w:bCs/>
                <w:color w:val="54595F"/>
              </w:rPr>
              <w:t xml:space="preserve">Children with lower achievement </w:t>
            </w:r>
          </w:p>
        </w:tc>
        <w:tc>
          <w:tcPr>
            <w:tcW w:w="3014" w:type="dxa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6E15F212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with higher achievement</w:t>
            </w:r>
          </w:p>
        </w:tc>
        <w:tc>
          <w:tcPr>
            <w:tcW w:w="2909" w:type="dxa"/>
            <w:gridSpan w:val="2"/>
            <w:tcBorders>
              <w:top w:val="triple" w:sz="4" w:space="0" w:color="auto"/>
            </w:tcBorders>
            <w:shd w:val="clear" w:color="auto" w:fill="FFF2CC" w:themeFill="accent4" w:themeFillTint="33"/>
          </w:tcPr>
          <w:p w14:paraId="5AF49193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</w:rPr>
              <w:t>Children who missed part</w:t>
            </w:r>
          </w:p>
        </w:tc>
      </w:tr>
      <w:tr w:rsidR="00AB7C47" w:rsidRPr="00AB7C47" w14:paraId="425A2A5D" w14:textId="77777777" w:rsidTr="00EF4445">
        <w:trPr>
          <w:trHeight w:val="1113"/>
        </w:trPr>
        <w:tc>
          <w:tcPr>
            <w:tcW w:w="3093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50680216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3014" w:type="dxa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4124E108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  <w:tc>
          <w:tcPr>
            <w:tcW w:w="2909" w:type="dxa"/>
            <w:gridSpan w:val="2"/>
            <w:tcBorders>
              <w:bottom w:val="triple" w:sz="4" w:space="0" w:color="auto"/>
            </w:tcBorders>
            <w:shd w:val="clear" w:color="auto" w:fill="FFF2CC" w:themeFill="accent4" w:themeFillTint="33"/>
          </w:tcPr>
          <w:p w14:paraId="3ED9BDFB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4B89D377" w14:textId="77777777" w:rsidTr="00F27164">
        <w:trPr>
          <w:trHeight w:val="1505"/>
        </w:trPr>
        <w:tc>
          <w:tcPr>
            <w:tcW w:w="9016" w:type="dxa"/>
            <w:gridSpan w:val="5"/>
            <w:tcBorders>
              <w:bottom w:val="triple" w:sz="4" w:space="0" w:color="auto"/>
            </w:tcBorders>
            <w:shd w:val="clear" w:color="auto" w:fill="auto"/>
          </w:tcPr>
          <w:p w14:paraId="18180602" w14:textId="77777777" w:rsidR="0066329A" w:rsidRPr="00AB7C47" w:rsidRDefault="0066329A" w:rsidP="002D7840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 xml:space="preserve">General comments/evaluation of unit of work </w:t>
            </w:r>
          </w:p>
          <w:p w14:paraId="353EF6AB" w14:textId="77777777" w:rsidR="0066329A" w:rsidRPr="00AB7C47" w:rsidRDefault="0066329A" w:rsidP="002D7840">
            <w:pPr>
              <w:pStyle w:val="Header"/>
              <w:contextualSpacing/>
              <w:rPr>
                <w:b/>
                <w:bCs/>
                <w:color w:val="54595F"/>
                <w:sz w:val="28"/>
                <w:szCs w:val="28"/>
              </w:rPr>
            </w:pPr>
          </w:p>
        </w:tc>
      </w:tr>
      <w:tr w:rsidR="00AB7C47" w:rsidRPr="00AB7C47" w14:paraId="7F88E994" w14:textId="77777777" w:rsidTr="002D7840">
        <w:tc>
          <w:tcPr>
            <w:tcW w:w="9016" w:type="dxa"/>
            <w:gridSpan w:val="5"/>
            <w:tcBorders>
              <w:top w:val="triple" w:sz="4" w:space="0" w:color="auto"/>
            </w:tcBorders>
            <w:shd w:val="clear" w:color="auto" w:fill="auto"/>
          </w:tcPr>
          <w:p w14:paraId="018251CD" w14:textId="77777777" w:rsidR="0066329A" w:rsidRPr="00AB7C47" w:rsidRDefault="0066329A" w:rsidP="002D7840">
            <w:pPr>
              <w:contextualSpacing/>
              <w:rPr>
                <w:b/>
                <w:bCs/>
                <w:color w:val="54595F"/>
                <w:sz w:val="28"/>
                <w:szCs w:val="28"/>
              </w:rPr>
            </w:pPr>
            <w:r w:rsidRPr="00AB7C47">
              <w:rPr>
                <w:b/>
                <w:bCs/>
                <w:color w:val="54595F"/>
                <w:sz w:val="28"/>
                <w:szCs w:val="28"/>
              </w:rPr>
              <w:t>Teacher assessment: Overall class working at (Ladder of expectation)</w:t>
            </w:r>
          </w:p>
        </w:tc>
      </w:tr>
      <w:tr w:rsidR="00352C27" w:rsidRPr="00AB7C47" w14:paraId="440DA92A" w14:textId="77777777" w:rsidTr="00997019">
        <w:tc>
          <w:tcPr>
            <w:tcW w:w="562" w:type="dxa"/>
            <w:shd w:val="clear" w:color="auto" w:fill="auto"/>
            <w:vAlign w:val="center"/>
          </w:tcPr>
          <w:p w14:paraId="4275D73D" w14:textId="096600D9" w:rsidR="00352C27" w:rsidRPr="00AB7C47" w:rsidRDefault="00352C27" w:rsidP="00352C27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 2" w:char="F0E6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CF29EF" w14:textId="293B29D9" w:rsidR="00352C27" w:rsidRPr="00AB7C47" w:rsidRDefault="00352C27" w:rsidP="00352C27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harvest is celebrated throughout the world by people of all faiths and none.</w:t>
            </w:r>
          </w:p>
        </w:tc>
        <w:tc>
          <w:tcPr>
            <w:tcW w:w="1643" w:type="dxa"/>
            <w:shd w:val="clear" w:color="auto" w:fill="auto"/>
          </w:tcPr>
          <w:p w14:paraId="4F888972" w14:textId="77777777" w:rsidR="00352C27" w:rsidRPr="00AB7C47" w:rsidRDefault="00352C27" w:rsidP="00352C27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52C27" w:rsidRPr="00AB7C47" w14:paraId="1EAE1C28" w14:textId="77777777" w:rsidTr="00997019">
        <w:tc>
          <w:tcPr>
            <w:tcW w:w="562" w:type="dxa"/>
            <w:shd w:val="clear" w:color="auto" w:fill="auto"/>
            <w:vAlign w:val="center"/>
          </w:tcPr>
          <w:p w14:paraId="5B1F866D" w14:textId="5DC13954" w:rsidR="00352C27" w:rsidRPr="00AB7C47" w:rsidRDefault="00352C27" w:rsidP="00352C27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 2" w:char="F0E6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374D917" w14:textId="58C14101" w:rsidR="00352C27" w:rsidRPr="00AB7C47" w:rsidRDefault="00352C27" w:rsidP="00352C27">
            <w:pPr>
              <w:contextualSpacing/>
              <w:rPr>
                <w:bCs/>
                <w:color w:val="54595F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 xml:space="preserve">harvest is mentioned throughout the Old Testament. </w:t>
            </w:r>
          </w:p>
        </w:tc>
        <w:tc>
          <w:tcPr>
            <w:tcW w:w="1643" w:type="dxa"/>
            <w:shd w:val="clear" w:color="auto" w:fill="auto"/>
          </w:tcPr>
          <w:p w14:paraId="14B92ADD" w14:textId="77777777" w:rsidR="00352C27" w:rsidRPr="00AB7C47" w:rsidRDefault="00352C27" w:rsidP="00352C27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52C27" w:rsidRPr="00AB7C47" w14:paraId="3EA41F3A" w14:textId="77777777" w:rsidTr="00997019">
        <w:tc>
          <w:tcPr>
            <w:tcW w:w="562" w:type="dxa"/>
            <w:shd w:val="clear" w:color="auto" w:fill="auto"/>
            <w:vAlign w:val="center"/>
          </w:tcPr>
          <w:p w14:paraId="187AE308" w14:textId="08E79603" w:rsidR="00352C27" w:rsidRPr="00AB7C47" w:rsidRDefault="00352C27" w:rsidP="00352C27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3D645BBC" w14:textId="3772B1FB" w:rsidR="00352C27" w:rsidRPr="00AB7C47" w:rsidRDefault="00352C27" w:rsidP="00352C27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there is a connection between Christian belief and behaviour in relation to celebrating the harvest.</w:t>
            </w:r>
          </w:p>
        </w:tc>
        <w:tc>
          <w:tcPr>
            <w:tcW w:w="1643" w:type="dxa"/>
            <w:shd w:val="clear" w:color="auto" w:fill="auto"/>
            <w:vAlign w:val="center"/>
          </w:tcPr>
          <w:p w14:paraId="4E200D1E" w14:textId="77777777" w:rsidR="00352C27" w:rsidRPr="00AB7C47" w:rsidRDefault="00352C27" w:rsidP="00352C27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C1541" w:rsidRPr="00AB7C47" w14:paraId="3EA1436B" w14:textId="77777777" w:rsidTr="00997019">
        <w:tc>
          <w:tcPr>
            <w:tcW w:w="562" w:type="dxa"/>
            <w:shd w:val="clear" w:color="auto" w:fill="auto"/>
            <w:vAlign w:val="center"/>
          </w:tcPr>
          <w:p w14:paraId="394EBA0E" w14:textId="1B245C65" w:rsidR="00CC1541" w:rsidRPr="00AB7C47" w:rsidRDefault="00CC1541" w:rsidP="00CC1541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1C447797" w14:textId="5CF95499" w:rsidR="00CC1541" w:rsidRPr="00AB7C47" w:rsidRDefault="00CC1541" w:rsidP="00CC1541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describe the ways in which Christian harvest festival celebrations show Christian values in action.</w:t>
            </w:r>
          </w:p>
        </w:tc>
        <w:tc>
          <w:tcPr>
            <w:tcW w:w="1643" w:type="dxa"/>
            <w:shd w:val="clear" w:color="auto" w:fill="auto"/>
          </w:tcPr>
          <w:p w14:paraId="09ACA0CB" w14:textId="77777777" w:rsidR="00CC1541" w:rsidRPr="00AB7C47" w:rsidRDefault="00CC1541" w:rsidP="00CC154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C1541" w:rsidRPr="00AB7C47" w14:paraId="7137F7E5" w14:textId="77777777" w:rsidTr="0005237A">
        <w:tc>
          <w:tcPr>
            <w:tcW w:w="562" w:type="dxa"/>
            <w:shd w:val="clear" w:color="auto" w:fill="auto"/>
            <w:vAlign w:val="center"/>
          </w:tcPr>
          <w:p w14:paraId="4BA43823" w14:textId="642F5D7A" w:rsidR="00CC1541" w:rsidRPr="00AB7C47" w:rsidRDefault="00CC1541" w:rsidP="00CC1541">
            <w:pPr>
              <w:contextualSpacing/>
              <w:jc w:val="center"/>
              <w:rPr>
                <w:bCs/>
                <w:color w:val="54595F"/>
                <w:sz w:val="28"/>
                <w:szCs w:val="28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60A6F80" w14:textId="11485016" w:rsidR="00CC1541" w:rsidRPr="00AB7C47" w:rsidRDefault="00CC1541" w:rsidP="00CC1541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describe and recognise similarities between different religious harvest festivals</w:t>
            </w:r>
            <w:r w:rsidR="007D021C">
              <w:rPr>
                <w:rFonts w:ascii="Open Sans" w:hAnsi="Open Sans" w:cs="Open Sans"/>
                <w:bCs/>
                <w:color w:val="54595F"/>
              </w:rPr>
              <w:t>.</w:t>
            </w:r>
            <w:r>
              <w:rPr>
                <w:rFonts w:ascii="Open Sans" w:hAnsi="Open Sans" w:cs="Open Sans"/>
                <w:bCs/>
                <w:color w:val="54595F"/>
              </w:rPr>
              <w:t xml:space="preserve"> </w:t>
            </w:r>
          </w:p>
        </w:tc>
        <w:tc>
          <w:tcPr>
            <w:tcW w:w="1643" w:type="dxa"/>
            <w:shd w:val="clear" w:color="auto" w:fill="auto"/>
          </w:tcPr>
          <w:p w14:paraId="09648B12" w14:textId="77777777" w:rsidR="00CC1541" w:rsidRPr="00AB7C47" w:rsidRDefault="00CC1541" w:rsidP="00CC154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C1541" w:rsidRPr="00AB7C47" w14:paraId="717BB7E1" w14:textId="77777777" w:rsidTr="00997019">
        <w:tc>
          <w:tcPr>
            <w:tcW w:w="562" w:type="dxa"/>
            <w:shd w:val="clear" w:color="auto" w:fill="auto"/>
            <w:vAlign w:val="center"/>
          </w:tcPr>
          <w:p w14:paraId="0B2DFB8A" w14:textId="1B833053" w:rsidR="00CC1541" w:rsidRPr="00FD663D" w:rsidRDefault="00CC1541" w:rsidP="00CC1541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E178D9C" w14:textId="12E19594" w:rsidR="00CC1541" w:rsidRDefault="00CC1541" w:rsidP="00CC1541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describe the key features of the Jewish festival of Sukkot.</w:t>
            </w:r>
          </w:p>
        </w:tc>
        <w:tc>
          <w:tcPr>
            <w:tcW w:w="1643" w:type="dxa"/>
            <w:shd w:val="clear" w:color="auto" w:fill="auto"/>
          </w:tcPr>
          <w:p w14:paraId="68A08784" w14:textId="77777777" w:rsidR="00CC1541" w:rsidRPr="00AB7C47" w:rsidRDefault="00CC1541" w:rsidP="00CC154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C1541" w:rsidRPr="00AB7C47" w14:paraId="413B63D2" w14:textId="77777777" w:rsidTr="00997019">
        <w:tc>
          <w:tcPr>
            <w:tcW w:w="562" w:type="dxa"/>
            <w:shd w:val="clear" w:color="auto" w:fill="auto"/>
            <w:vAlign w:val="center"/>
          </w:tcPr>
          <w:p w14:paraId="324A2647" w14:textId="733415CB" w:rsidR="00CC1541" w:rsidRPr="00FD663D" w:rsidRDefault="00CC1541" w:rsidP="00CC1541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FD663D">
              <w:rPr>
                <w:rFonts w:ascii="Open Sans" w:hAnsi="Open Sans" w:cs="Open Sans"/>
                <w:bCs/>
                <w:color w:val="54595F"/>
              </w:rPr>
              <w:sym w:font="Wingdings" w:char="F06E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61AB4F3A" w14:textId="30351471" w:rsidR="00CC1541" w:rsidRDefault="00CC1541" w:rsidP="00CC1541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>describe the key features of the Hindu festival of Pongal.</w:t>
            </w:r>
          </w:p>
        </w:tc>
        <w:tc>
          <w:tcPr>
            <w:tcW w:w="1643" w:type="dxa"/>
            <w:shd w:val="clear" w:color="auto" w:fill="auto"/>
          </w:tcPr>
          <w:p w14:paraId="040B5152" w14:textId="77777777" w:rsidR="00CC1541" w:rsidRPr="00AB7C47" w:rsidRDefault="00CC1541" w:rsidP="00CC154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CC1541" w:rsidRPr="00AB7C47" w14:paraId="5A0F12A1" w14:textId="77777777" w:rsidTr="00997019">
        <w:tc>
          <w:tcPr>
            <w:tcW w:w="562" w:type="dxa"/>
            <w:shd w:val="clear" w:color="auto" w:fill="auto"/>
            <w:vAlign w:val="center"/>
          </w:tcPr>
          <w:p w14:paraId="1E714F80" w14:textId="7F5E0B17" w:rsidR="00CC1541" w:rsidRPr="00FD663D" w:rsidRDefault="00CC1541" w:rsidP="00CC1541">
            <w:pPr>
              <w:contextualSpacing/>
              <w:jc w:val="center"/>
              <w:rPr>
                <w:rFonts w:ascii="Open Sans" w:hAnsi="Open Sans" w:cs="Open Sans"/>
                <w:bCs/>
                <w:color w:val="54595F"/>
              </w:rPr>
            </w:pPr>
            <w:r w:rsidRPr="00154A01">
              <w:rPr>
                <w:rFonts w:cstheme="minorHAnsi"/>
                <w:b/>
                <w:bCs/>
                <w:color w:val="54595F"/>
                <w:sz w:val="28"/>
                <w:szCs w:val="28"/>
              </w:rPr>
              <w:sym w:font="Wingdings" w:char="F0AA"/>
            </w:r>
          </w:p>
        </w:tc>
        <w:tc>
          <w:tcPr>
            <w:tcW w:w="6811" w:type="dxa"/>
            <w:gridSpan w:val="3"/>
            <w:shd w:val="clear" w:color="auto" w:fill="auto"/>
            <w:vAlign w:val="center"/>
          </w:tcPr>
          <w:p w14:paraId="7C039DAA" w14:textId="55DC5B9A" w:rsidR="00CC1541" w:rsidRDefault="00CC1541" w:rsidP="00CC1541">
            <w:pPr>
              <w:contextualSpacing/>
              <w:rPr>
                <w:rFonts w:ascii="Open Sans" w:hAnsi="Open Sans" w:cs="Open Sans"/>
                <w:bCs/>
                <w:color w:val="54595F"/>
              </w:rPr>
            </w:pPr>
            <w:r>
              <w:rPr>
                <w:rFonts w:ascii="Open Sans" w:hAnsi="Open Sans" w:cs="Open Sans"/>
                <w:bCs/>
                <w:color w:val="54595F"/>
              </w:rPr>
              <w:t xml:space="preserve">express their own opinion as to why communities celebrate Harvest. </w:t>
            </w:r>
          </w:p>
        </w:tc>
        <w:tc>
          <w:tcPr>
            <w:tcW w:w="1643" w:type="dxa"/>
            <w:shd w:val="clear" w:color="auto" w:fill="auto"/>
          </w:tcPr>
          <w:p w14:paraId="31C47D7E" w14:textId="77777777" w:rsidR="00CC1541" w:rsidRPr="00AB7C47" w:rsidRDefault="00CC1541" w:rsidP="00CC1541">
            <w:pPr>
              <w:contextualSpacing/>
              <w:rPr>
                <w:bCs/>
                <w:color w:val="54595F"/>
                <w:sz w:val="28"/>
                <w:szCs w:val="28"/>
              </w:rPr>
            </w:pPr>
          </w:p>
        </w:tc>
      </w:tr>
      <w:tr w:rsidR="00352C27" w:rsidRPr="00AB7C47" w14:paraId="3EF2D3B0" w14:textId="77777777" w:rsidTr="00997019">
        <w:trPr>
          <w:trHeight w:val="738"/>
        </w:trPr>
        <w:tc>
          <w:tcPr>
            <w:tcW w:w="3093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3C1B6CCF" w14:textId="77777777" w:rsidR="00352C27" w:rsidRPr="00AB7C47" w:rsidRDefault="00352C27" w:rsidP="00352C27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Class:</w:t>
            </w:r>
          </w:p>
        </w:tc>
        <w:tc>
          <w:tcPr>
            <w:tcW w:w="4280" w:type="dxa"/>
            <w:gridSpan w:val="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032A0683" w14:textId="77777777" w:rsidR="00352C27" w:rsidRPr="00AB7C47" w:rsidRDefault="00352C27" w:rsidP="00352C27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Teacher:</w:t>
            </w:r>
          </w:p>
        </w:tc>
        <w:tc>
          <w:tcPr>
            <w:tcW w:w="1643" w:type="dxa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14:paraId="7E4883BD" w14:textId="77777777" w:rsidR="00352C27" w:rsidRPr="00AB7C47" w:rsidRDefault="00352C27" w:rsidP="00352C27">
            <w:pPr>
              <w:contextualSpacing/>
              <w:rPr>
                <w:bCs/>
                <w:color w:val="54595F"/>
                <w:sz w:val="28"/>
                <w:szCs w:val="28"/>
              </w:rPr>
            </w:pPr>
            <w:r w:rsidRPr="00AB7C47">
              <w:rPr>
                <w:bCs/>
                <w:color w:val="54595F"/>
                <w:sz w:val="28"/>
                <w:szCs w:val="28"/>
              </w:rPr>
              <w:t>Date:</w:t>
            </w:r>
          </w:p>
        </w:tc>
      </w:tr>
    </w:tbl>
    <w:p w14:paraId="04AFD23F" w14:textId="77777777" w:rsidR="007B383F" w:rsidRPr="00AB7C47" w:rsidRDefault="007B383F" w:rsidP="00F27164">
      <w:pPr>
        <w:rPr>
          <w:rFonts w:ascii="Open Sans" w:hAnsi="Open Sans" w:cs="Open Sans"/>
          <w:color w:val="54595F"/>
        </w:rPr>
      </w:pPr>
    </w:p>
    <w:sectPr w:rsidR="007B383F" w:rsidRPr="00AB7C47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5D6A6" w14:textId="77777777" w:rsidR="009C466F" w:rsidRDefault="009C466F" w:rsidP="007B383F">
      <w:pPr>
        <w:spacing w:after="0" w:line="240" w:lineRule="auto"/>
      </w:pPr>
      <w:r>
        <w:separator/>
      </w:r>
    </w:p>
  </w:endnote>
  <w:endnote w:type="continuationSeparator" w:id="0">
    <w:p w14:paraId="4EE7BB1E" w14:textId="77777777" w:rsidR="009C466F" w:rsidRDefault="009C466F" w:rsidP="007B3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66A6D" w14:textId="56F7D416" w:rsidR="00F845AB" w:rsidRPr="00BE65F7" w:rsidRDefault="00F845AB">
    <w:pPr>
      <w:pStyle w:val="Footer"/>
      <w:rPr>
        <w:color w:val="54595F"/>
      </w:rPr>
    </w:pPr>
    <w:r w:rsidRPr="00BE65F7">
      <w:rPr>
        <w:color w:val="54595F"/>
      </w:rPr>
      <w:t>© Blackburn Diocesan Board of Education 202</w:t>
    </w:r>
    <w:r w:rsidR="00791118">
      <w:rPr>
        <w:color w:val="54595F"/>
      </w:rPr>
      <w:t>3</w:t>
    </w:r>
    <w:r w:rsidRPr="00BE65F7">
      <w:rPr>
        <w:color w:val="54595F"/>
      </w:rPr>
      <w:t xml:space="preserve"> </w:t>
    </w:r>
    <w:r w:rsidRPr="00BE65F7">
      <w:rPr>
        <w:color w:val="54595F"/>
      </w:rPr>
      <w:tab/>
    </w:r>
    <w:r w:rsidRPr="00BE65F7">
      <w:rPr>
        <w:color w:val="54595F"/>
      </w:rPr>
      <w:tab/>
    </w:r>
    <w:r w:rsidR="0066329A">
      <w:rPr>
        <w:color w:val="54595F"/>
      </w:rPr>
      <w:t xml:space="preserve">RE Assessment and </w:t>
    </w:r>
    <w:r w:rsidR="001256F0">
      <w:rPr>
        <w:color w:val="54595F"/>
      </w:rPr>
      <w:t>R</w:t>
    </w:r>
    <w:r w:rsidR="0066329A">
      <w:rPr>
        <w:color w:val="54595F"/>
      </w:rPr>
      <w:t xml:space="preserve">ecording Sheet </w:t>
    </w:r>
    <w:r w:rsidR="009E202B">
      <w:rPr>
        <w:color w:val="54595F"/>
      </w:rPr>
      <w:t xml:space="preserve">– Unit </w:t>
    </w:r>
    <w:r w:rsidR="004A2EFD">
      <w:rPr>
        <w:color w:val="54595F"/>
      </w:rPr>
      <w:t>3.6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B68B9" w14:textId="77777777" w:rsidR="009C466F" w:rsidRDefault="009C466F" w:rsidP="007B383F">
      <w:pPr>
        <w:spacing w:after="0" w:line="240" w:lineRule="auto"/>
      </w:pPr>
      <w:r>
        <w:separator/>
      </w:r>
    </w:p>
  </w:footnote>
  <w:footnote w:type="continuationSeparator" w:id="0">
    <w:p w14:paraId="328B1F02" w14:textId="77777777" w:rsidR="009C466F" w:rsidRDefault="009C466F" w:rsidP="007B3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5220FC" w14:textId="77777777" w:rsidR="0066329A" w:rsidRDefault="00A4135D">
    <w:pPr>
      <w:pStyle w:val="Header"/>
    </w:pPr>
    <w:r>
      <w:rPr>
        <w:rFonts w:ascii="Open Sans" w:hAnsi="Open Sans" w:cs="Open Sans"/>
        <w:bCs/>
        <w:noProof/>
        <w:color w:val="54595F"/>
      </w:rPr>
      <w:drawing>
        <wp:inline distT="0" distB="0" distL="0" distR="0" wp14:anchorId="648BB7B0" wp14:editId="5F12BE24">
          <wp:extent cx="1664989" cy="518164"/>
          <wp:effectExtent l="0" t="0" r="0" b="0"/>
          <wp:docPr id="5" name="Picture 5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79301" cy="5226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5C8312D" w14:textId="77777777" w:rsidR="007B383F" w:rsidRDefault="007B383F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6D1557CC" wp14:editId="66D61C73">
              <wp:simplePos x="0" y="0"/>
              <wp:positionH relativeFrom="margin">
                <wp:align>right</wp:align>
              </wp:positionH>
              <wp:positionV relativeFrom="page">
                <wp:posOffset>481965</wp:posOffset>
              </wp:positionV>
              <wp:extent cx="3870960" cy="269875"/>
              <wp:effectExtent l="0" t="0" r="0" b="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70960" cy="269875"/>
                      </a:xfrm>
                      <a:prstGeom prst="rect">
                        <a:avLst/>
                      </a:prstGeom>
                      <a:solidFill>
                        <a:srgbClr val="E0BF5E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3F0E64FC" w14:textId="68F2ED67" w:rsidR="007B383F" w:rsidRPr="00FD663D" w:rsidRDefault="0066329A">
                          <w:pPr>
                            <w:pStyle w:val="Header"/>
                            <w:jc w:val="center"/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</w:pP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Questful RE </w:t>
                          </w:r>
                          <w:r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br/>
                            <w:t xml:space="preserve">Assessment and recording Sheet </w:t>
                          </w:r>
                          <w:r w:rsidR="001E6387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 xml:space="preserve">Unit </w:t>
                          </w:r>
                          <w:r w:rsidR="004A2EFD">
                            <w:rPr>
                              <w:rFonts w:ascii="Open Sans" w:hAnsi="Open Sans" w:cs="Open Sans"/>
                              <w:b/>
                              <w:bCs/>
                              <w:caps/>
                              <w:color w:val="54595F"/>
                            </w:rPr>
                            <w:t>3.6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6D1557CC" id="Rectangle 197" o:spid="_x0000_s1026" style="position:absolute;margin-left:253.6pt;margin-top:37.95pt;width:304.8pt;height:21.25pt;z-index:-251657216;visibility:visible;mso-wrap-style:square;mso-width-percent:0;mso-height-percent:27;mso-wrap-distance-left:9.35pt;mso-wrap-distance-top:0;mso-wrap-distance-right:9.35pt;mso-wrap-distance-bottom:0;mso-position-horizontal:righ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" o:allowoverlap="f" fillcolor="#e0bf5e" stroked="f" strokeweight="1pt">
              <v:textbox style="mso-fit-shape-to-text:t">
                <w:txbxContent>
                  <w:p w14:paraId="3F0E64FC" w14:textId="68F2ED67" w:rsidR="007B383F" w:rsidRPr="00FD663D" w:rsidRDefault="0066329A">
                    <w:pPr>
                      <w:pStyle w:val="Header"/>
                      <w:jc w:val="center"/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</w:pP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Questful RE </w:t>
                    </w:r>
                    <w:r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br/>
                      <w:t xml:space="preserve">Assessment and recording Sheet </w:t>
                    </w:r>
                    <w:r w:rsidR="001E6387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 xml:space="preserve">Unit </w:t>
                    </w:r>
                    <w:r w:rsidR="004A2EFD">
                      <w:rPr>
                        <w:rFonts w:ascii="Open Sans" w:hAnsi="Open Sans" w:cs="Open Sans"/>
                        <w:b/>
                        <w:bCs/>
                        <w:caps/>
                        <w:color w:val="54595F"/>
                      </w:rPr>
                      <w:t>3.6</w:t>
                    </w:r>
                  </w:p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118"/>
    <w:rsid w:val="00066E89"/>
    <w:rsid w:val="000D43D6"/>
    <w:rsid w:val="001256F0"/>
    <w:rsid w:val="00131267"/>
    <w:rsid w:val="00135313"/>
    <w:rsid w:val="001872FC"/>
    <w:rsid w:val="001E6387"/>
    <w:rsid w:val="00232DCF"/>
    <w:rsid w:val="002F3C03"/>
    <w:rsid w:val="00307F3D"/>
    <w:rsid w:val="00322E07"/>
    <w:rsid w:val="00332CC3"/>
    <w:rsid w:val="00336BFD"/>
    <w:rsid w:val="00352C27"/>
    <w:rsid w:val="0036422C"/>
    <w:rsid w:val="003E6E58"/>
    <w:rsid w:val="00425566"/>
    <w:rsid w:val="00456715"/>
    <w:rsid w:val="004A2EFD"/>
    <w:rsid w:val="004B4331"/>
    <w:rsid w:val="004D4A29"/>
    <w:rsid w:val="00511800"/>
    <w:rsid w:val="005926D2"/>
    <w:rsid w:val="00643A53"/>
    <w:rsid w:val="0066329A"/>
    <w:rsid w:val="0068718D"/>
    <w:rsid w:val="00696309"/>
    <w:rsid w:val="00735AED"/>
    <w:rsid w:val="00791118"/>
    <w:rsid w:val="007B383F"/>
    <w:rsid w:val="007D021C"/>
    <w:rsid w:val="008A2F2E"/>
    <w:rsid w:val="008C10B9"/>
    <w:rsid w:val="00997019"/>
    <w:rsid w:val="009C466F"/>
    <w:rsid w:val="009E202B"/>
    <w:rsid w:val="009E7F11"/>
    <w:rsid w:val="00A4135D"/>
    <w:rsid w:val="00A41E93"/>
    <w:rsid w:val="00A94D36"/>
    <w:rsid w:val="00AB7C47"/>
    <w:rsid w:val="00AC682C"/>
    <w:rsid w:val="00AE712E"/>
    <w:rsid w:val="00B83E88"/>
    <w:rsid w:val="00BE65F7"/>
    <w:rsid w:val="00CB372F"/>
    <w:rsid w:val="00CC1541"/>
    <w:rsid w:val="00CC3970"/>
    <w:rsid w:val="00D9469B"/>
    <w:rsid w:val="00DA2C08"/>
    <w:rsid w:val="00DD0AA1"/>
    <w:rsid w:val="00E857AE"/>
    <w:rsid w:val="00EF4445"/>
    <w:rsid w:val="00F27164"/>
    <w:rsid w:val="00F66396"/>
    <w:rsid w:val="00F845AB"/>
    <w:rsid w:val="00FB142F"/>
    <w:rsid w:val="00FD42A2"/>
    <w:rsid w:val="00FD6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2AB88DB"/>
  <w15:chartTrackingRefBased/>
  <w15:docId w15:val="{11504AB3-74BD-4120-86DA-BE9E4BFA2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B383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B38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83F"/>
  </w:style>
  <w:style w:type="paragraph" w:styleId="Footer">
    <w:name w:val="footer"/>
    <w:basedOn w:val="Normal"/>
    <w:link w:val="FooterChar"/>
    <w:uiPriority w:val="99"/>
    <w:unhideWhenUsed/>
    <w:rsid w:val="007B383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8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icola.kennedy\OneDrive%20-%20The%20Diocese%20of%20Blackburn\RE%20Curriculum\Questful%20RE%20Online\Assessment%20Documents\Assessment%20grids%20with%20Outcomes\Assessment%20with%20Outcomes%20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1be6853-c7a1-49b3-8bb8-fd233b95ecfe">
      <Terms xmlns="http://schemas.microsoft.com/office/infopath/2007/PartnerControls"/>
    </lcf76f155ced4ddcb4097134ff3c332f>
    <TaxCatchAll xmlns="c025ca3b-34e7-4fd8-9960-6953cbbb1e63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FF06D4989DFE4085E2E657E7E2CD10" ma:contentTypeVersion="15" ma:contentTypeDescription="Create a new document." ma:contentTypeScope="" ma:versionID="226716867261b829d61d00a8493250d2">
  <xsd:schema xmlns:xsd="http://www.w3.org/2001/XMLSchema" xmlns:xs="http://www.w3.org/2001/XMLSchema" xmlns:p="http://schemas.microsoft.com/office/2006/metadata/properties" xmlns:ns2="e1be6853-c7a1-49b3-8bb8-fd233b95ecfe" xmlns:ns3="c025ca3b-34e7-4fd8-9960-6953cbbb1e63" targetNamespace="http://schemas.microsoft.com/office/2006/metadata/properties" ma:root="true" ma:fieldsID="bf3cc3f1ee5d685d6262c14cea334445" ns2:_="" ns3:_="">
    <xsd:import namespace="e1be6853-c7a1-49b3-8bb8-fd233b95ecfe"/>
    <xsd:import namespace="c025ca3b-34e7-4fd8-9960-6953cbbb1e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1be6853-c7a1-49b3-8bb8-fd233b95ec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4b4eec62-8efd-47cf-aca1-522ad2b3e0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25ca3b-34e7-4fd8-9960-6953cbbb1e63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028e6322-25c8-4992-92cf-a2e78b12c0df}" ma:internalName="TaxCatchAll" ma:showField="CatchAllData" ma:web="c025ca3b-34e7-4fd8-9960-6953cbbb1e6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1FEBD6-B995-4712-94CE-99CB90EB1A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DFA00F-F30B-4A67-8B10-2D89647EC363}">
  <ds:schemaRefs>
    <ds:schemaRef ds:uri="http://schemas.microsoft.com/office/2006/metadata/properties"/>
    <ds:schemaRef ds:uri="http://schemas.microsoft.com/office/infopath/2007/PartnerControls"/>
    <ds:schemaRef ds:uri="e1be6853-c7a1-49b3-8bb8-fd233b95ecfe"/>
    <ds:schemaRef ds:uri="c025ca3b-34e7-4fd8-9960-6953cbbb1e63"/>
  </ds:schemaRefs>
</ds:datastoreItem>
</file>

<file path=customXml/itemProps3.xml><?xml version="1.0" encoding="utf-8"?>
<ds:datastoreItem xmlns:ds="http://schemas.openxmlformats.org/officeDocument/2006/customXml" ds:itemID="{35997E31-E4F7-4172-B203-3E32AB71D4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1be6853-c7a1-49b3-8bb8-fd233b95ecfe"/>
    <ds:schemaRef ds:uri="c025ca3b-34e7-4fd8-9960-6953cbbb1e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Assessment with Outcomes </Template>
  <TotalTime>5</TotalTime>
  <Pages>1</Pages>
  <Words>166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Kennedy</dc:creator>
  <cp:keywords/>
  <dc:description/>
  <cp:lastModifiedBy>Nicola Kennedy</cp:lastModifiedBy>
  <cp:revision>9</cp:revision>
  <dcterms:created xsi:type="dcterms:W3CDTF">2023-11-08T12:19:00Z</dcterms:created>
  <dcterms:modified xsi:type="dcterms:W3CDTF">2023-11-08T12:25:00Z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0x010100CFFF06D4989DFE4085E2E657E7E2CD10</vt:lpwstr>
  </property>
  <property fmtid="{D5CDD505-2E9C-101B-9397-08002B2CF9AE}" pid="3" name="MediaServiceImageTags">
    <vt:lpwstr/>
  </property>
</Properties>
</file>