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1"/>
        <w:gridCol w:w="1146"/>
        <w:gridCol w:w="2285"/>
        <w:gridCol w:w="310"/>
        <w:gridCol w:w="1843"/>
        <w:gridCol w:w="1906"/>
        <w:gridCol w:w="745"/>
        <w:gridCol w:w="769"/>
        <w:gridCol w:w="1367"/>
        <w:gridCol w:w="1473"/>
        <w:gridCol w:w="1405"/>
      </w:tblGrid>
      <w:tr w:rsidR="009514D3" w:rsidRPr="002B3E3C" w:rsidTr="001C6392">
        <w:tc>
          <w:tcPr>
            <w:tcW w:w="4912" w:type="dxa"/>
            <w:gridSpan w:val="3"/>
          </w:tcPr>
          <w:p w:rsidR="009514D3" w:rsidRDefault="009514D3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</w:pPr>
            <w:r w:rsidRPr="00DE084A">
              <w:rPr>
                <w:rFonts w:ascii="Cambria" w:eastAsia="Times New Roman" w:hAnsi="Cambria" w:cs="Helvetica"/>
                <w:b/>
                <w:bCs/>
                <w:noProof/>
                <w:color w:val="3C424F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197485</wp:posOffset>
                  </wp:positionH>
                  <wp:positionV relativeFrom="paragraph">
                    <wp:posOffset>70485</wp:posOffset>
                  </wp:positionV>
                  <wp:extent cx="464820" cy="47738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20" cy="477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 xml:space="preserve">Unit </w:t>
            </w:r>
            <w:r w:rsidR="00DE084A"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>6.5</w:t>
            </w:r>
            <w:r w:rsidRPr="00DE084A"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  <w:t>:</w:t>
            </w:r>
          </w:p>
          <w:p w:rsidR="00DE084A" w:rsidRPr="00DE084A" w:rsidRDefault="00DE084A" w:rsidP="00DE084A">
            <w:pPr>
              <w:shd w:val="clear" w:color="auto" w:fill="FFFFFF"/>
              <w:spacing w:after="240"/>
              <w:jc w:val="center"/>
              <w:outlineLvl w:val="1"/>
              <w:rPr>
                <w:rFonts w:ascii="Cambria" w:eastAsia="Times New Roman" w:hAnsi="Cambria" w:cs="Helvetica"/>
                <w:b/>
                <w:bCs/>
                <w:color w:val="3C424F"/>
                <w:sz w:val="28"/>
                <w:szCs w:val="28"/>
                <w:lang w:eastAsia="en-GB"/>
              </w:rPr>
            </w:pPr>
          </w:p>
          <w:p w:rsidR="009514D3" w:rsidRPr="00DE084A" w:rsidRDefault="00DE084A" w:rsidP="00DE084A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8"/>
                <w:szCs w:val="28"/>
              </w:rPr>
            </w:pPr>
            <w:r w:rsidRPr="00DE084A">
              <w:rPr>
                <w:rFonts w:ascii="Cambria" w:hAnsi="Cambria" w:cs="Helvetica"/>
                <w:color w:val="3C424F"/>
                <w:sz w:val="28"/>
                <w:szCs w:val="28"/>
              </w:rPr>
              <w:t>Ascension and Pentecost</w:t>
            </w:r>
          </w:p>
        </w:tc>
        <w:tc>
          <w:tcPr>
            <w:tcW w:w="4804" w:type="dxa"/>
            <w:gridSpan w:val="4"/>
          </w:tcPr>
          <w:p w:rsidR="009514D3" w:rsidRPr="00DE084A" w:rsidRDefault="00DE084A" w:rsidP="00DE084A">
            <w:pPr>
              <w:pStyle w:val="Heading2"/>
              <w:shd w:val="clear" w:color="auto" w:fill="FFFFFF"/>
              <w:spacing w:before="0" w:beforeAutospacing="0" w:after="240" w:afterAutospacing="0"/>
              <w:jc w:val="center"/>
              <w:outlineLvl w:val="1"/>
              <w:rPr>
                <w:rFonts w:ascii="Cambria" w:hAnsi="Cambria" w:cs="Helvetica"/>
                <w:color w:val="3C424F"/>
                <w:sz w:val="28"/>
                <w:szCs w:val="28"/>
              </w:rPr>
            </w:pPr>
            <w:r w:rsidRPr="00DE084A">
              <w:rPr>
                <w:rFonts w:ascii="Cambria" w:hAnsi="Cambria" w:cs="Helvetica"/>
                <w:color w:val="3C424F"/>
                <w:sz w:val="28"/>
                <w:szCs w:val="28"/>
              </w:rPr>
              <w:t>What is the importance of Ascension and Pentecost to Christians?</w:t>
            </w:r>
          </w:p>
        </w:tc>
        <w:tc>
          <w:tcPr>
            <w:tcW w:w="5014" w:type="dxa"/>
            <w:gridSpan w:val="4"/>
          </w:tcPr>
          <w:p w:rsidR="009514D3" w:rsidRPr="00DE084A" w:rsidRDefault="009514D3" w:rsidP="00DE084A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DE084A">
              <w:rPr>
                <w:rFonts w:ascii="Cambria" w:hAnsi="Cambria"/>
                <w:b/>
                <w:sz w:val="28"/>
                <w:szCs w:val="28"/>
              </w:rPr>
              <w:t xml:space="preserve">Summer Term </w:t>
            </w:r>
            <w:r w:rsidR="00DE084A" w:rsidRPr="00DE084A">
              <w:rPr>
                <w:rFonts w:ascii="Cambria" w:hAnsi="Cambria"/>
                <w:b/>
                <w:sz w:val="28"/>
                <w:szCs w:val="28"/>
              </w:rPr>
              <w:t>1</w:t>
            </w:r>
          </w:p>
        </w:tc>
      </w:tr>
      <w:tr w:rsidR="00974DBB" w:rsidRPr="002B3E3C" w:rsidTr="00974DBB">
        <w:tc>
          <w:tcPr>
            <w:tcW w:w="5222" w:type="dxa"/>
            <w:gridSpan w:val="4"/>
            <w:shd w:val="clear" w:color="auto" w:fill="B4C6E7" w:themeFill="accent1" w:themeFillTint="66"/>
          </w:tcPr>
          <w:p w:rsidR="00974DBB" w:rsidRPr="002B3E3C" w:rsidRDefault="00974DBB" w:rsidP="009514D3">
            <w:pPr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The aim of this unit is to:</w:t>
            </w:r>
          </w:p>
        </w:tc>
        <w:tc>
          <w:tcPr>
            <w:tcW w:w="9508" w:type="dxa"/>
            <w:gridSpan w:val="7"/>
            <w:shd w:val="clear" w:color="auto" w:fill="auto"/>
          </w:tcPr>
          <w:p w:rsidR="00974DBB" w:rsidRPr="00974DBB" w:rsidRDefault="00974DBB" w:rsidP="00974DBB">
            <w:pPr>
              <w:pStyle w:val="ListParagraph"/>
              <w:numPr>
                <w:ilvl w:val="0"/>
                <w:numId w:val="7"/>
              </w:numPr>
              <w:rPr>
                <w:rFonts w:ascii="Cambria" w:eastAsia="Times New Roman" w:hAnsi="Cambria"/>
                <w:lang w:eastAsia="en-GB"/>
              </w:rPr>
            </w:pPr>
            <w:r w:rsidRPr="00974DBB">
              <w:rPr>
                <w:rFonts w:ascii="Cambria" w:eastAsia="Times New Roman" w:hAnsi="Cambria"/>
                <w:lang w:eastAsia="en-GB"/>
              </w:rPr>
              <w:t>delve deeper into the meaning and impact of the Ascension and Pentecost.</w:t>
            </w:r>
          </w:p>
          <w:p w:rsidR="00974DBB" w:rsidRPr="00DE084A" w:rsidRDefault="00974DBB" w:rsidP="00974DBB">
            <w:pPr>
              <w:rPr>
                <w:rFonts w:ascii="Cambria" w:eastAsia="Times New Roman" w:hAnsi="Cambria"/>
                <w:lang w:eastAsia="en-GB"/>
              </w:rPr>
            </w:pPr>
            <w:bookmarkStart w:id="0" w:name="_GoBack"/>
            <w:bookmarkEnd w:id="0"/>
          </w:p>
          <w:p w:rsidR="00974DBB" w:rsidRPr="002B3E3C" w:rsidRDefault="00974DBB" w:rsidP="00974DBB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055F26" w:rsidRPr="002B3E3C" w:rsidTr="001C6392">
        <w:tc>
          <w:tcPr>
            <w:tcW w:w="1481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Concepts</w:t>
            </w:r>
          </w:p>
        </w:tc>
        <w:tc>
          <w:tcPr>
            <w:tcW w:w="1146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Christian Values</w:t>
            </w:r>
          </w:p>
        </w:tc>
        <w:tc>
          <w:tcPr>
            <w:tcW w:w="2595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Substantive knowledge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Disciplinary Knowledge</w:t>
            </w:r>
          </w:p>
        </w:tc>
        <w:tc>
          <w:tcPr>
            <w:tcW w:w="1906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Personal Knowledge</w:t>
            </w:r>
          </w:p>
        </w:tc>
        <w:tc>
          <w:tcPr>
            <w:tcW w:w="1514" w:type="dxa"/>
            <w:gridSpan w:val="2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Skills</w:t>
            </w:r>
          </w:p>
        </w:tc>
        <w:tc>
          <w:tcPr>
            <w:tcW w:w="1367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Vocabulary</w:t>
            </w:r>
          </w:p>
        </w:tc>
        <w:tc>
          <w:tcPr>
            <w:tcW w:w="1473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Key Questions</w:t>
            </w:r>
          </w:p>
        </w:tc>
        <w:tc>
          <w:tcPr>
            <w:tcW w:w="1405" w:type="dxa"/>
            <w:shd w:val="clear" w:color="auto" w:fill="B4C6E7" w:themeFill="accent1" w:themeFillTint="66"/>
          </w:tcPr>
          <w:p w:rsidR="009514D3" w:rsidRPr="002B3E3C" w:rsidRDefault="009514D3" w:rsidP="009514D3">
            <w:pPr>
              <w:jc w:val="center"/>
              <w:rPr>
                <w:rFonts w:ascii="Cambria" w:hAnsi="Cambria"/>
                <w:b/>
              </w:rPr>
            </w:pPr>
            <w:r w:rsidRPr="002B3E3C">
              <w:rPr>
                <w:rFonts w:ascii="Cambria" w:hAnsi="Cambria"/>
                <w:b/>
              </w:rPr>
              <w:t>Links to World Faiths</w:t>
            </w:r>
          </w:p>
        </w:tc>
      </w:tr>
      <w:tr w:rsidR="00DE084A" w:rsidRPr="002B3E3C" w:rsidTr="00DE084A">
        <w:tc>
          <w:tcPr>
            <w:tcW w:w="1481" w:type="dxa"/>
            <w:shd w:val="clear" w:color="auto" w:fill="FFFFFF" w:themeFill="background1"/>
          </w:tcPr>
          <w:p w:rsidR="009514D3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  <w:shd w:val="clear" w:color="auto" w:fill="FFFFFF"/>
              </w:rPr>
              <w:t>God – Creation – Fall – People of God – Incarnation – GOSPEL – SALVATION – KINGDOM OF GOD</w:t>
            </w:r>
          </w:p>
        </w:tc>
        <w:tc>
          <w:tcPr>
            <w:tcW w:w="1146" w:type="dxa"/>
            <w:shd w:val="clear" w:color="auto" w:fill="FFFFFF" w:themeFill="background1"/>
          </w:tcPr>
          <w:p w:rsidR="00DF1417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>Faith</w:t>
            </w: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 xml:space="preserve">Trust </w:t>
            </w: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</w:p>
        </w:tc>
        <w:tc>
          <w:tcPr>
            <w:tcW w:w="2595" w:type="dxa"/>
            <w:gridSpan w:val="2"/>
            <w:shd w:val="clear" w:color="auto" w:fill="FFFFFF" w:themeFill="background1"/>
          </w:tcPr>
          <w:p w:rsidR="00974DBB" w:rsidRPr="00DE084A" w:rsidRDefault="00974DBB" w:rsidP="00974DBB">
            <w:pPr>
              <w:rPr>
                <w:rFonts w:ascii="Cambria" w:eastAsia="Times New Roman" w:hAnsi="Cambria"/>
                <w:lang w:eastAsia="en-GB"/>
              </w:rPr>
            </w:pPr>
          </w:p>
          <w:p w:rsidR="00974DBB" w:rsidRPr="00DE084A" w:rsidRDefault="00974DBB" w:rsidP="00974DBB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>Ascension and Pentecost are key events in Christianity.</w:t>
            </w:r>
          </w:p>
          <w:p w:rsidR="00974DBB" w:rsidRPr="00DE084A" w:rsidRDefault="00974DBB" w:rsidP="00974DBB">
            <w:pPr>
              <w:rPr>
                <w:rFonts w:ascii="Cambria" w:eastAsia="Times New Roman" w:hAnsi="Cambria"/>
                <w:lang w:eastAsia="en-GB"/>
              </w:rPr>
            </w:pPr>
          </w:p>
          <w:p w:rsidR="00974DBB" w:rsidRPr="00DE084A" w:rsidRDefault="00974DBB" w:rsidP="00974DBB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>Christians believe people’s lives can be inspired and transformed by the Holy Spirit.</w:t>
            </w:r>
          </w:p>
          <w:p w:rsidR="00974DBB" w:rsidRPr="00DE084A" w:rsidRDefault="00974DBB" w:rsidP="00974DBB">
            <w:pPr>
              <w:rPr>
                <w:rFonts w:ascii="Cambria" w:eastAsia="Times New Roman" w:hAnsi="Cambria"/>
                <w:lang w:eastAsia="en-GB"/>
              </w:rPr>
            </w:pPr>
          </w:p>
          <w:p w:rsidR="009514D3" w:rsidRPr="00DE084A" w:rsidRDefault="00974DBB" w:rsidP="00974DBB">
            <w:pPr>
              <w:rPr>
                <w:rFonts w:ascii="Cambria" w:eastAsia="Times New Roman" w:hAnsi="Cambria"/>
                <w:lang w:eastAsia="en-GB"/>
              </w:rPr>
            </w:pPr>
            <w:r w:rsidRPr="00DE084A">
              <w:rPr>
                <w:rFonts w:ascii="Cambria" w:hAnsi="Cambria"/>
              </w:rPr>
              <w:t>the events of the Ascension and Pentecost are connected to distinctive Christian beliefs.</w:t>
            </w:r>
          </w:p>
        </w:tc>
        <w:tc>
          <w:tcPr>
            <w:tcW w:w="1843" w:type="dxa"/>
            <w:shd w:val="clear" w:color="auto" w:fill="FFFFFF" w:themeFill="background1"/>
          </w:tcPr>
          <w:p w:rsidR="00DF1417" w:rsidRPr="00A863AA" w:rsidRDefault="00DE084A" w:rsidP="00DE084A">
            <w:pPr>
              <w:rPr>
                <w:rFonts w:ascii="Cambria" w:hAnsi="Cambria"/>
              </w:rPr>
            </w:pPr>
            <w:r w:rsidRPr="00A863AA">
              <w:rPr>
                <w:rFonts w:ascii="Cambria" w:hAnsi="Cambria"/>
              </w:rPr>
              <w:t>retell the stories of Ascension and Pentecost connecting them with Christian beliefs.</w:t>
            </w:r>
          </w:p>
          <w:p w:rsidR="00DE084A" w:rsidRPr="00A863AA" w:rsidRDefault="00DE084A" w:rsidP="00DE084A">
            <w:pPr>
              <w:rPr>
                <w:rFonts w:ascii="Cambria" w:hAnsi="Cambria"/>
              </w:rPr>
            </w:pPr>
          </w:p>
          <w:p w:rsidR="00DE084A" w:rsidRPr="00A863AA" w:rsidRDefault="00DE084A" w:rsidP="00DE084A">
            <w:pPr>
              <w:rPr>
                <w:rFonts w:ascii="Cambria" w:hAnsi="Cambria"/>
              </w:rPr>
            </w:pPr>
            <w:r w:rsidRPr="00A863AA">
              <w:rPr>
                <w:rFonts w:ascii="Cambria" w:hAnsi="Cambria"/>
              </w:rPr>
              <w:t>describe what Christians believe is the impact of the Holy Spirit on people’s lives.</w:t>
            </w:r>
          </w:p>
          <w:p w:rsidR="00A863AA" w:rsidRPr="00A863AA" w:rsidRDefault="00A863AA" w:rsidP="00DE084A">
            <w:pPr>
              <w:rPr>
                <w:rFonts w:ascii="Cambria" w:hAnsi="Cambria"/>
              </w:rPr>
            </w:pPr>
          </w:p>
          <w:p w:rsidR="00A863AA" w:rsidRPr="00DE084A" w:rsidRDefault="00A863AA" w:rsidP="00DE084A">
            <w:pPr>
              <w:rPr>
                <w:rFonts w:ascii="Cambria" w:hAnsi="Cambria"/>
              </w:rPr>
            </w:pPr>
            <w:r w:rsidRPr="00A863AA">
              <w:rPr>
                <w:rFonts w:ascii="Cambria" w:hAnsi="Cambria"/>
              </w:rPr>
              <w:t>talk about the ways in which these events help answer questions about God</w:t>
            </w:r>
            <w:r>
              <w:t>.</w:t>
            </w:r>
          </w:p>
        </w:tc>
        <w:tc>
          <w:tcPr>
            <w:tcW w:w="1906" w:type="dxa"/>
            <w:shd w:val="clear" w:color="auto" w:fill="FFFFFF" w:themeFill="background1"/>
          </w:tcPr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Thinking about how it feels personally to be inspired, and their sources of inspiration.</w:t>
            </w:r>
          </w:p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</w:p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To explore briefly the lives of Christians today who have been inspired by the Holy Spirit.</w:t>
            </w:r>
          </w:p>
          <w:p w:rsidR="009514D3" w:rsidRPr="00DE084A" w:rsidRDefault="009514D3" w:rsidP="00DE084A">
            <w:pPr>
              <w:rPr>
                <w:rFonts w:ascii="Cambria" w:hAnsi="Cambria"/>
              </w:rPr>
            </w:pPr>
          </w:p>
        </w:tc>
        <w:tc>
          <w:tcPr>
            <w:tcW w:w="1514" w:type="dxa"/>
            <w:gridSpan w:val="2"/>
            <w:shd w:val="clear" w:color="auto" w:fill="FFFFFF" w:themeFill="background1"/>
          </w:tcPr>
          <w:p w:rsidR="009514D3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 xml:space="preserve">Apply </w:t>
            </w: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 xml:space="preserve">Interpret </w:t>
            </w: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</w:p>
          <w:p w:rsidR="00DE084A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</w:rPr>
              <w:t>Express</w:t>
            </w:r>
          </w:p>
        </w:tc>
        <w:tc>
          <w:tcPr>
            <w:tcW w:w="1367" w:type="dxa"/>
            <w:shd w:val="clear" w:color="auto" w:fill="FFFFFF" w:themeFill="background1"/>
          </w:tcPr>
          <w:p w:rsidR="009514D3" w:rsidRPr="00DE084A" w:rsidRDefault="00DE084A" w:rsidP="00DE084A">
            <w:pPr>
              <w:rPr>
                <w:rFonts w:ascii="Cambria" w:hAnsi="Cambria"/>
              </w:rPr>
            </w:pPr>
            <w:r w:rsidRPr="00DE084A">
              <w:rPr>
                <w:rFonts w:ascii="Cambria" w:hAnsi="Cambria"/>
                <w:color w:val="000000"/>
                <w:shd w:val="clear" w:color="auto" w:fill="FFFFFF" w:themeFill="background1"/>
              </w:rPr>
              <w:t>Ascension,</w:t>
            </w:r>
            <w:r w:rsidRPr="00DE084A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DE084A">
              <w:rPr>
                <w:rFonts w:ascii="Cambria" w:hAnsi="Cambria"/>
                <w:color w:val="000000"/>
                <w:shd w:val="clear" w:color="auto" w:fill="FFFFFF" w:themeFill="background1"/>
              </w:rPr>
              <w:t>Pentecost, Trinity,</w:t>
            </w:r>
            <w:r w:rsidRPr="00DE084A">
              <w:rPr>
                <w:rFonts w:ascii="Cambria" w:hAnsi="Cambria"/>
                <w:color w:val="000000"/>
                <w:shd w:val="clear" w:color="auto" w:fill="E0BF5E"/>
              </w:rPr>
              <w:t xml:space="preserve"> </w:t>
            </w:r>
            <w:r w:rsidRPr="00DE084A">
              <w:rPr>
                <w:rFonts w:ascii="Cambria" w:hAnsi="Cambria"/>
                <w:color w:val="000000"/>
                <w:shd w:val="clear" w:color="auto" w:fill="FFFFFF" w:themeFill="background1"/>
              </w:rPr>
              <w:t>Holy Spirit and inspiration</w:t>
            </w:r>
          </w:p>
        </w:tc>
        <w:tc>
          <w:tcPr>
            <w:tcW w:w="1473" w:type="dxa"/>
            <w:shd w:val="clear" w:color="auto" w:fill="FFFFFF" w:themeFill="background1"/>
          </w:tcPr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Why are these two events so important?</w:t>
            </w:r>
          </w:p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What is the impact of these events then and now?</w:t>
            </w:r>
          </w:p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In what ways do these events and beliefs make Christianity distinctive?</w:t>
            </w:r>
          </w:p>
          <w:p w:rsidR="00DE084A" w:rsidRPr="00DE084A" w:rsidRDefault="00DE084A" w:rsidP="00DE084A">
            <w:pPr>
              <w:rPr>
                <w:rFonts w:ascii="Cambria" w:eastAsia="Times New Roman" w:hAnsi="Cambria"/>
                <w:color w:val="000000"/>
                <w:lang w:eastAsia="en-GB"/>
              </w:rPr>
            </w:pPr>
            <w:r w:rsidRPr="00DE084A">
              <w:rPr>
                <w:rFonts w:ascii="Cambria" w:eastAsia="Times New Roman" w:hAnsi="Cambria"/>
                <w:color w:val="000000"/>
                <w:lang w:eastAsia="en-GB"/>
              </w:rPr>
              <w:t>What do Christians believe about the nature and character of the Holy Spirit?</w:t>
            </w:r>
          </w:p>
          <w:p w:rsidR="009514D3" w:rsidRPr="00DE084A" w:rsidRDefault="009514D3" w:rsidP="00DE084A">
            <w:pPr>
              <w:rPr>
                <w:rFonts w:ascii="Cambria" w:hAnsi="Cambria"/>
              </w:rPr>
            </w:pPr>
          </w:p>
        </w:tc>
        <w:tc>
          <w:tcPr>
            <w:tcW w:w="1405" w:type="dxa"/>
            <w:shd w:val="clear" w:color="auto" w:fill="D9D9D9" w:themeFill="background1" w:themeFillShade="D9"/>
          </w:tcPr>
          <w:p w:rsidR="009514D3" w:rsidRPr="00DE084A" w:rsidRDefault="009514D3" w:rsidP="00DE084A">
            <w:pPr>
              <w:rPr>
                <w:rFonts w:ascii="Cambria" w:hAnsi="Cambria"/>
              </w:rPr>
            </w:pPr>
          </w:p>
        </w:tc>
      </w:tr>
    </w:tbl>
    <w:p w:rsidR="00EB350D" w:rsidRDefault="001C6392">
      <w:r w:rsidRPr="001C6392">
        <w:rPr>
          <w:noProof/>
        </w:rPr>
        <w:lastRenderedPageBreak/>
        <w:drawing>
          <wp:inline distT="0" distB="0" distL="0" distR="0" wp14:anchorId="009381D0" wp14:editId="3C6DF583">
            <wp:extent cx="8855207" cy="4435224"/>
            <wp:effectExtent l="0" t="0" r="317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5207" cy="443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350D" w:rsidSect="00EB350D">
      <w:pgSz w:w="16838" w:h="11906" w:orient="landscape"/>
      <w:pgMar w:top="851" w:right="1021" w:bottom="90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3017"/>
    <w:multiLevelType w:val="multilevel"/>
    <w:tmpl w:val="3C9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477E7"/>
    <w:multiLevelType w:val="multilevel"/>
    <w:tmpl w:val="7822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F3A86"/>
    <w:multiLevelType w:val="multilevel"/>
    <w:tmpl w:val="B1442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EA27A5"/>
    <w:multiLevelType w:val="multilevel"/>
    <w:tmpl w:val="45702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7E5FB2"/>
    <w:multiLevelType w:val="hybridMultilevel"/>
    <w:tmpl w:val="F836E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6A6662"/>
    <w:multiLevelType w:val="multilevel"/>
    <w:tmpl w:val="2020F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D75530"/>
    <w:multiLevelType w:val="multilevel"/>
    <w:tmpl w:val="A8AA3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50D"/>
    <w:rsid w:val="00055F26"/>
    <w:rsid w:val="001C6392"/>
    <w:rsid w:val="002B3E3C"/>
    <w:rsid w:val="005B29F6"/>
    <w:rsid w:val="006F30FD"/>
    <w:rsid w:val="009514D3"/>
    <w:rsid w:val="00974DBB"/>
    <w:rsid w:val="00A863AA"/>
    <w:rsid w:val="00DE084A"/>
    <w:rsid w:val="00DF1417"/>
    <w:rsid w:val="00EB350D"/>
    <w:rsid w:val="00EE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58A14"/>
  <w15:chartTrackingRefBased/>
  <w15:docId w15:val="{ADD78B84-FACB-4D2A-BD57-D7558214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B35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5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B350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51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74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Feniscowles Primary School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J.Taylor@fen.blackburn.sch.uk</dc:creator>
  <cp:keywords/>
  <dc:description/>
  <cp:lastModifiedBy>J.Taylor@fen.blackburn.sch.uk</cp:lastModifiedBy>
  <cp:revision>5</cp:revision>
  <dcterms:created xsi:type="dcterms:W3CDTF">2024-04-12T17:40:00Z</dcterms:created>
  <dcterms:modified xsi:type="dcterms:W3CDTF">2024-04-20T09:34:00Z</dcterms:modified>
</cp:coreProperties>
</file>