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60"/>
        <w:gridCol w:w="1590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40BDC561" w14:textId="77777777" w:rsidR="00C8166B" w:rsidRPr="00C8166B" w:rsidRDefault="00C8166B" w:rsidP="00C8166B">
            <w:pPr>
              <w:spacing w:after="0" w:line="240" w:lineRule="auto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C8166B">
              <w:rPr>
                <w:b/>
                <w:bCs/>
                <w:color w:val="54595F"/>
                <w:sz w:val="28"/>
                <w:szCs w:val="28"/>
              </w:rPr>
              <w:t>Unit 6.5: Ascension and Pentecost</w:t>
            </w:r>
          </w:p>
          <w:p w14:paraId="4CDF406A" w14:textId="28110F71" w:rsidR="0066329A" w:rsidRPr="00AB7C47" w:rsidRDefault="00C8166B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C8166B">
              <w:rPr>
                <w:b/>
                <w:bCs/>
                <w:color w:val="54595F"/>
                <w:sz w:val="28"/>
                <w:szCs w:val="28"/>
              </w:rPr>
              <w:t>What is the importance of Ascension and Pentecost to Christians?</w:t>
            </w: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56087B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4B4C6068" w:rsidR="0056087B" w:rsidRPr="00AB7C47" w:rsidRDefault="0056087B" w:rsidP="0056087B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2A0BC43" w14:textId="4C1B5623" w:rsidR="0056087B" w:rsidRPr="00AB7C47" w:rsidRDefault="0056087B" w:rsidP="0056087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>Ascension and Pentecost are key events in Christianity.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56087B" w:rsidRPr="00AB7C47" w:rsidRDefault="0056087B" w:rsidP="0056087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6087B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4FC46D2E" w:rsidR="0056087B" w:rsidRPr="00AB7C47" w:rsidRDefault="0056087B" w:rsidP="0056087B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D9C8294" w14:textId="3D9D7034" w:rsidR="0056087B" w:rsidRPr="00AB7C47" w:rsidRDefault="0056087B" w:rsidP="0056087B">
            <w:pPr>
              <w:contextualSpacing/>
              <w:rPr>
                <w:bCs/>
                <w:color w:val="54595F"/>
                <w:szCs w:val="28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 xml:space="preserve">Christians believe people’s lives can be inspired and transformed by the Holy Spirit. 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56087B" w:rsidRPr="00AB7C47" w:rsidRDefault="0056087B" w:rsidP="0056087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6087B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5BE64358" w:rsidR="0056087B" w:rsidRPr="00AB7C47" w:rsidRDefault="0056087B" w:rsidP="0056087B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40E00C4" w14:textId="2BB2799C" w:rsidR="0056087B" w:rsidRPr="00AB7C47" w:rsidRDefault="0056087B" w:rsidP="0056087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>the events of the Ascension and Pentecost are connected to distinctive Christian beliefs.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56087B" w:rsidRPr="00AB7C47" w:rsidRDefault="0056087B" w:rsidP="0056087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1AF7B918" w14:textId="77777777" w:rsidTr="002E215D">
        <w:tc>
          <w:tcPr>
            <w:tcW w:w="562" w:type="dxa"/>
            <w:shd w:val="clear" w:color="auto" w:fill="auto"/>
            <w:vAlign w:val="center"/>
          </w:tcPr>
          <w:p w14:paraId="2CC868CC" w14:textId="2AE3F992" w:rsidR="00452644" w:rsidRPr="00AB7C47" w:rsidRDefault="00452644" w:rsidP="00452644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</w:tcPr>
          <w:p w14:paraId="1F691BAD" w14:textId="06EA330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>retell the stories of Ascension and Pentecost connecting them with Christian beliefs.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124A5916" w14:textId="77777777" w:rsidTr="00F956F3">
        <w:tc>
          <w:tcPr>
            <w:tcW w:w="562" w:type="dxa"/>
            <w:shd w:val="clear" w:color="auto" w:fill="auto"/>
            <w:vAlign w:val="center"/>
          </w:tcPr>
          <w:p w14:paraId="2C8495A7" w14:textId="61B456FA" w:rsidR="00452644" w:rsidRPr="00AB7C47" w:rsidRDefault="00452644" w:rsidP="00452644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</w:tcPr>
          <w:p w14:paraId="756DE987" w14:textId="5E79A0F1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>describe what Christians believe is the impact of the Holy Spirit on people’s lives.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3D8331DF" w14:textId="77777777" w:rsidTr="002E215D">
        <w:tc>
          <w:tcPr>
            <w:tcW w:w="562" w:type="dxa"/>
            <w:shd w:val="clear" w:color="auto" w:fill="auto"/>
            <w:vAlign w:val="center"/>
          </w:tcPr>
          <w:p w14:paraId="79B6640C" w14:textId="7B201B82" w:rsidR="00452644" w:rsidRPr="00FD663D" w:rsidRDefault="00452644" w:rsidP="0045264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1B7D78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64" w:type="dxa"/>
            <w:gridSpan w:val="4"/>
            <w:shd w:val="clear" w:color="auto" w:fill="auto"/>
          </w:tcPr>
          <w:p w14:paraId="65292342" w14:textId="19CC41E4" w:rsidR="00452644" w:rsidRDefault="00452644" w:rsidP="0045264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1B7D78">
              <w:rPr>
                <w:rFonts w:ascii="Open Sans" w:hAnsi="Open Sans" w:cs="Open Sans"/>
                <w:bCs/>
                <w:color w:val="54595F"/>
              </w:rPr>
              <w:t xml:space="preserve">talk about the ways in which these events help answer questions about God.  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69857EC5" w14:textId="77777777" w:rsidTr="00CE300B">
        <w:tc>
          <w:tcPr>
            <w:tcW w:w="562" w:type="dxa"/>
            <w:shd w:val="clear" w:color="auto" w:fill="auto"/>
            <w:vAlign w:val="center"/>
          </w:tcPr>
          <w:p w14:paraId="405480E9" w14:textId="3A3751F3" w:rsidR="00452644" w:rsidRPr="00FD663D" w:rsidRDefault="00452644" w:rsidP="0045264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4E251D3" w14:textId="336A9E74" w:rsidR="00452644" w:rsidRDefault="00452644" w:rsidP="0045264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</w:p>
        </w:tc>
        <w:tc>
          <w:tcPr>
            <w:tcW w:w="1590" w:type="dxa"/>
            <w:shd w:val="clear" w:color="auto" w:fill="auto"/>
          </w:tcPr>
          <w:p w14:paraId="7969C3B2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6C88C697" w14:textId="77777777" w:rsidTr="00095B2D">
        <w:tc>
          <w:tcPr>
            <w:tcW w:w="562" w:type="dxa"/>
            <w:shd w:val="clear" w:color="auto" w:fill="auto"/>
            <w:vAlign w:val="center"/>
          </w:tcPr>
          <w:p w14:paraId="4D392742" w14:textId="488F6EF5" w:rsidR="00452644" w:rsidRPr="00AB7C47" w:rsidRDefault="00452644" w:rsidP="00452644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4A3DD6E" w14:textId="65AB75A0" w:rsidR="00452644" w:rsidRPr="00AB7C47" w:rsidRDefault="00452644" w:rsidP="00452644">
            <w:pPr>
              <w:contextualSpacing/>
              <w:rPr>
                <w:bCs/>
                <w:color w:val="54595F"/>
                <w:szCs w:val="28"/>
              </w:rPr>
            </w:pPr>
          </w:p>
        </w:tc>
        <w:tc>
          <w:tcPr>
            <w:tcW w:w="1590" w:type="dxa"/>
            <w:shd w:val="clear" w:color="auto" w:fill="auto"/>
          </w:tcPr>
          <w:p w14:paraId="3D727F41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452644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452644" w:rsidRPr="00AB7C47" w:rsidRDefault="00452644" w:rsidP="0045264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2587BDAB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recording Sheet – Unit </w:t>
    </w:r>
    <w:r w:rsidR="00452644">
      <w:rPr>
        <w:color w:val="54595F"/>
      </w:rPr>
      <w:t>6.5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r w:rsidR="00452644">
              <w:fldChar w:fldCharType="begin"/>
            </w:r>
            <w:r w:rsidR="00452644">
              <w:instrText xml:space="preserve"> NUMPAGES  </w:instrText>
            </w:r>
            <w:r w:rsidR="00452644">
              <w:fldChar w:fldCharType="separate"/>
            </w:r>
            <w:r w:rsidRPr="00122D57">
              <w:rPr>
                <w:noProof/>
              </w:rPr>
              <w:t>2</w:t>
            </w:r>
            <w:r w:rsidR="00452644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0124DF2E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C9537C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0124DF2E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C9537C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6.5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52644"/>
    <w:rsid w:val="004D4A29"/>
    <w:rsid w:val="00511800"/>
    <w:rsid w:val="0056087B"/>
    <w:rsid w:val="005926D2"/>
    <w:rsid w:val="00643A53"/>
    <w:rsid w:val="0066329A"/>
    <w:rsid w:val="0068718D"/>
    <w:rsid w:val="00735AED"/>
    <w:rsid w:val="007B383F"/>
    <w:rsid w:val="008A2F2E"/>
    <w:rsid w:val="008C10B9"/>
    <w:rsid w:val="009E202B"/>
    <w:rsid w:val="009E7F11"/>
    <w:rsid w:val="00A4135D"/>
    <w:rsid w:val="00A41E93"/>
    <w:rsid w:val="00AA77AB"/>
    <w:rsid w:val="00AB7C47"/>
    <w:rsid w:val="00AE712E"/>
    <w:rsid w:val="00BE65F7"/>
    <w:rsid w:val="00C8166B"/>
    <w:rsid w:val="00C9537C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1FFDAC-88FB-4B2A-BB5D-314B66316FBF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e1be6853-c7a1-49b3-8bb8-fd233b95ecfe"/>
    <ds:schemaRef ds:uri="http://schemas.microsoft.com/office/2006/documentManagement/types"/>
    <ds:schemaRef ds:uri="c025ca3b-34e7-4fd8-9960-6953cbbb1e63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Anna Rankin</cp:lastModifiedBy>
  <cp:revision>8</cp:revision>
  <dcterms:created xsi:type="dcterms:W3CDTF">2023-04-11T13:05:00Z</dcterms:created>
  <dcterms:modified xsi:type="dcterms:W3CDTF">2023-04-11T14:39:00Z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