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279"/>
        <w:gridCol w:w="2123"/>
        <w:gridCol w:w="6"/>
        <w:gridCol w:w="2223"/>
        <w:gridCol w:w="1639"/>
        <w:gridCol w:w="1257"/>
        <w:gridCol w:w="75"/>
        <w:gridCol w:w="1434"/>
        <w:gridCol w:w="1900"/>
        <w:gridCol w:w="1523"/>
      </w:tblGrid>
      <w:tr w:rsidR="009514D3" w:rsidRPr="002B3E3C" w:rsidTr="00712808">
        <w:tc>
          <w:tcPr>
            <w:tcW w:w="4679" w:type="dxa"/>
            <w:gridSpan w:val="4"/>
          </w:tcPr>
          <w:p w:rsidR="009514D3" w:rsidRPr="00712808" w:rsidRDefault="009514D3" w:rsidP="00DE084A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b/>
                <w:bCs/>
                <w:noProof/>
                <w:color w:val="3C424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12808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 xml:space="preserve">Unit </w:t>
            </w:r>
            <w:r w:rsidR="00DE084A" w:rsidRPr="00712808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6.</w:t>
            </w:r>
            <w:r w:rsidR="00712808" w:rsidRPr="00712808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1</w:t>
            </w:r>
            <w:r w:rsidRPr="00712808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:</w:t>
            </w:r>
          </w:p>
          <w:p w:rsidR="00DE084A" w:rsidRPr="00712808" w:rsidRDefault="00DE084A" w:rsidP="00DE084A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</w:p>
          <w:p w:rsidR="009514D3" w:rsidRPr="00712808" w:rsidRDefault="00712808" w:rsidP="00712808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712808">
              <w:rPr>
                <w:rFonts w:ascii="Cambria" w:hAnsi="Cambria" w:cs="Helvetica"/>
                <w:color w:val="3C424F"/>
                <w:sz w:val="24"/>
                <w:szCs w:val="24"/>
              </w:rPr>
              <w:t>Life as a Journey</w:t>
            </w:r>
          </w:p>
        </w:tc>
        <w:tc>
          <w:tcPr>
            <w:tcW w:w="5194" w:type="dxa"/>
            <w:gridSpan w:val="4"/>
          </w:tcPr>
          <w:p w:rsidR="00712808" w:rsidRPr="00712808" w:rsidRDefault="00712808" w:rsidP="00712808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712808">
              <w:rPr>
                <w:rFonts w:ascii="Cambria" w:hAnsi="Cambria" w:cs="Helvetica"/>
                <w:color w:val="3C424F"/>
                <w:sz w:val="24"/>
                <w:szCs w:val="24"/>
              </w:rPr>
              <w:t>Is every person’s journey the same?</w:t>
            </w:r>
          </w:p>
          <w:p w:rsidR="009514D3" w:rsidRPr="00712808" w:rsidRDefault="009514D3" w:rsidP="00712808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</w:p>
        </w:tc>
        <w:tc>
          <w:tcPr>
            <w:tcW w:w="4857" w:type="dxa"/>
            <w:gridSpan w:val="3"/>
          </w:tcPr>
          <w:p w:rsidR="009514D3" w:rsidRPr="00712808" w:rsidRDefault="00712808" w:rsidP="00712808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712808">
              <w:rPr>
                <w:rFonts w:ascii="Cambria" w:hAnsi="Cambria"/>
                <w:b/>
                <w:sz w:val="24"/>
                <w:szCs w:val="24"/>
              </w:rPr>
              <w:t>Autumn Term 1</w:t>
            </w:r>
          </w:p>
        </w:tc>
      </w:tr>
      <w:tr w:rsidR="00002DE6" w:rsidRPr="00712808" w:rsidTr="00712808">
        <w:tc>
          <w:tcPr>
            <w:tcW w:w="4673" w:type="dxa"/>
            <w:gridSpan w:val="3"/>
            <w:shd w:val="clear" w:color="auto" w:fill="B4C6E7" w:themeFill="accent1" w:themeFillTint="66"/>
          </w:tcPr>
          <w:p w:rsidR="00002DE6" w:rsidRPr="00712808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712808">
              <w:rPr>
                <w:rFonts w:ascii="Cambria" w:hAnsi="Cambria"/>
                <w:b/>
              </w:rPr>
              <w:t>The aim of this unit is to:</w:t>
            </w:r>
          </w:p>
        </w:tc>
        <w:tc>
          <w:tcPr>
            <w:tcW w:w="10057" w:type="dxa"/>
            <w:gridSpan w:val="8"/>
            <w:shd w:val="clear" w:color="auto" w:fill="auto"/>
          </w:tcPr>
          <w:p w:rsidR="00712808" w:rsidRPr="00712808" w:rsidRDefault="00712808" w:rsidP="00712808">
            <w:pPr>
              <w:numPr>
                <w:ilvl w:val="0"/>
                <w:numId w:val="10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  <w:t>give children an opportunity to think about the idea that that life is a journey and what it means to make that journey as a Christian.</w:t>
            </w:r>
          </w:p>
          <w:p w:rsidR="00002DE6" w:rsidRPr="00712808" w:rsidRDefault="00712808" w:rsidP="00002DE6">
            <w:pPr>
              <w:numPr>
                <w:ilvl w:val="0"/>
                <w:numId w:val="10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  <w:t>enable pupils to begin to understand the concept of undertaking a religious pilgrimage.</w:t>
            </w:r>
          </w:p>
        </w:tc>
      </w:tr>
      <w:tr w:rsidR="00712808" w:rsidRPr="002B3E3C" w:rsidTr="00712808">
        <w:tc>
          <w:tcPr>
            <w:tcW w:w="1271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279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2123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229" w:type="dxa"/>
            <w:gridSpan w:val="2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639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257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509" w:type="dxa"/>
            <w:gridSpan w:val="2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1900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523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Links to World Faiths</w:t>
            </w:r>
          </w:p>
        </w:tc>
      </w:tr>
      <w:tr w:rsidR="00712808" w:rsidRPr="00712808" w:rsidTr="00712808">
        <w:tc>
          <w:tcPr>
            <w:tcW w:w="1271" w:type="dxa"/>
            <w:shd w:val="clear" w:color="auto" w:fill="FFFFFF" w:themeFill="background1"/>
          </w:tcPr>
          <w:p w:rsidR="00002DE6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 w:cs="Helvetica"/>
                <w:shd w:val="clear" w:color="auto" w:fill="FFFFFF"/>
              </w:rPr>
              <w:t>God – Creation – Fall – People of God – Incarnation – GOSPEL – SALVATION – KINGDOM OF GOD  </w:t>
            </w:r>
          </w:p>
        </w:tc>
        <w:tc>
          <w:tcPr>
            <w:tcW w:w="1279" w:type="dxa"/>
            <w:shd w:val="clear" w:color="auto" w:fill="auto"/>
          </w:tcPr>
          <w:p w:rsidR="00002DE6" w:rsidRPr="00712808" w:rsidRDefault="00002DE6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>Faith</w:t>
            </w:r>
            <w:r w:rsidRPr="00712808">
              <w:rPr>
                <w:rFonts w:ascii="Cambria" w:hAnsi="Cambria"/>
                <w:shd w:val="clear" w:color="auto" w:fill="E0BF5E"/>
              </w:rPr>
              <w:t xml:space="preserve"> </w:t>
            </w:r>
            <w:r w:rsidRPr="00712808">
              <w:rPr>
                <w:rFonts w:ascii="Cambria" w:hAnsi="Cambria"/>
              </w:rPr>
              <w:t>Wisdom</w:t>
            </w:r>
            <w:r w:rsidRPr="00712808">
              <w:rPr>
                <w:rFonts w:ascii="Cambria" w:hAnsi="Cambria"/>
                <w:shd w:val="clear" w:color="auto" w:fill="E0BF5E"/>
              </w:rPr>
              <w:t xml:space="preserve"> </w:t>
            </w:r>
            <w:r w:rsidRPr="00712808">
              <w:rPr>
                <w:rFonts w:ascii="Cambria" w:hAnsi="Cambria"/>
              </w:rPr>
              <w:t>Respect Reverence</w:t>
            </w:r>
          </w:p>
        </w:tc>
        <w:tc>
          <w:tcPr>
            <w:tcW w:w="2123" w:type="dxa"/>
            <w:shd w:val="clear" w:color="auto" w:fill="FFFFFF" w:themeFill="background1"/>
          </w:tcPr>
          <w:p w:rsidR="00002DE6" w:rsidRPr="00712808" w:rsidRDefault="00002DE6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>Know that:</w:t>
            </w:r>
          </w:p>
          <w:p w:rsidR="00002DE6" w:rsidRPr="00712808" w:rsidRDefault="00002DE6" w:rsidP="00002DE6">
            <w:pPr>
              <w:rPr>
                <w:rFonts w:ascii="Cambria" w:hAnsi="Cambria"/>
              </w:rPr>
            </w:pP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some people undertake a pilgrimage as part of living out their faith. </w:t>
            </w: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the life journey of people in the Bible effects the behaviour, beliefs and life choices of Christians today. </w:t>
            </w: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being a Christian and following Jesus’ teaching has an impact on a person’s life. </w:t>
            </w: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</w:p>
          <w:p w:rsidR="00002DE6" w:rsidRPr="00712808" w:rsidRDefault="00712808" w:rsidP="00002DE6">
            <w:pPr>
              <w:rPr>
                <w:rFonts w:ascii="Cambria" w:eastAsia="Times New Roman" w:hAnsi="Cambria"/>
                <w:lang w:eastAsia="en-GB"/>
              </w:rPr>
            </w:pPr>
            <w:r w:rsidRPr="00712808">
              <w:rPr>
                <w:rFonts w:ascii="Cambria" w:hAnsi="Cambria"/>
              </w:rPr>
              <w:t>Christians in many countries across the world are persecuted because of their faith.</w:t>
            </w: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712808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recognise similarities and differences between pilgrimages made by Christians and people of world faiths. </w:t>
            </w: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>identify several places of pilgrimage around the world</w:t>
            </w: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 describe the impact that following the teaching of Jesus has on people’s lives. </w:t>
            </w: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describe the features of living life as a Christian. </w:t>
            </w: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</w:p>
          <w:p w:rsidR="00002DE6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Describe the actions of pilgrims in the places studied. </w:t>
            </w:r>
            <w:r w:rsidRPr="00712808">
              <w:rPr>
                <w:rFonts w:ascii="Cambria" w:hAnsi="Cambria"/>
              </w:rPr>
              <w:sym w:font="Symbol" w:char="F075"/>
            </w:r>
            <w:r w:rsidRPr="00712808">
              <w:rPr>
                <w:rFonts w:ascii="Cambria" w:hAnsi="Cambria"/>
              </w:rPr>
              <w:t xml:space="preserve"> explain why people of faith make pilgrimage</w:t>
            </w:r>
          </w:p>
        </w:tc>
        <w:tc>
          <w:tcPr>
            <w:tcW w:w="1639" w:type="dxa"/>
            <w:shd w:val="clear" w:color="auto" w:fill="FFFFFF" w:themeFill="background1"/>
          </w:tcPr>
          <w:p w:rsidR="00712808" w:rsidRPr="00712808" w:rsidRDefault="00712808" w:rsidP="00712808">
            <w:pPr>
              <w:spacing w:after="240"/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Watching and discussing the content of Bishop Philip’s films</w:t>
            </w:r>
          </w:p>
          <w:p w:rsidR="00712808" w:rsidRPr="00712808" w:rsidRDefault="00712808" w:rsidP="00712808">
            <w:pPr>
              <w:spacing w:after="240"/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Creating a map of the children’s journey so far.</w:t>
            </w:r>
          </w:p>
          <w:p w:rsidR="00712808" w:rsidRPr="00712808" w:rsidRDefault="00712808" w:rsidP="00712808">
            <w:pPr>
              <w:spacing w:after="240"/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Researching places of pilgrim</w:t>
            </w:r>
            <w:bookmarkStart w:id="0" w:name="_GoBack"/>
            <w:bookmarkEnd w:id="0"/>
            <w:r w:rsidRPr="00712808">
              <w:rPr>
                <w:rFonts w:ascii="Cambria" w:eastAsia="Times New Roman" w:hAnsi="Cambria" w:cs="Helvetica"/>
                <w:lang w:eastAsia="en-GB"/>
              </w:rPr>
              <w:t>age.</w:t>
            </w:r>
          </w:p>
          <w:p w:rsidR="00002DE6" w:rsidRPr="00712808" w:rsidRDefault="00002DE6" w:rsidP="00002DE6">
            <w:pPr>
              <w:rPr>
                <w:rFonts w:ascii="Cambria" w:hAnsi="Cambria"/>
              </w:rPr>
            </w:pPr>
          </w:p>
        </w:tc>
        <w:tc>
          <w:tcPr>
            <w:tcW w:w="1257" w:type="dxa"/>
            <w:shd w:val="clear" w:color="auto" w:fill="auto"/>
          </w:tcPr>
          <w:p w:rsidR="00002DE6" w:rsidRPr="00712808" w:rsidRDefault="00002DE6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Analyse </w:t>
            </w:r>
          </w:p>
          <w:p w:rsidR="00002DE6" w:rsidRPr="00712808" w:rsidRDefault="00002DE6" w:rsidP="00002DE6">
            <w:pPr>
              <w:rPr>
                <w:rFonts w:ascii="Cambria" w:hAnsi="Cambria"/>
              </w:rPr>
            </w:pPr>
          </w:p>
          <w:p w:rsidR="00002DE6" w:rsidRPr="00712808" w:rsidRDefault="00002DE6" w:rsidP="00002DE6">
            <w:pPr>
              <w:rPr>
                <w:rFonts w:ascii="Cambria" w:hAnsi="Cambria"/>
                <w:shd w:val="clear" w:color="auto" w:fill="E0BF5E"/>
              </w:rPr>
            </w:pPr>
            <w:r w:rsidRPr="00712808">
              <w:rPr>
                <w:rFonts w:ascii="Cambria" w:hAnsi="Cambria"/>
              </w:rPr>
              <w:t>Investigate</w:t>
            </w:r>
            <w:r w:rsidRPr="00712808">
              <w:rPr>
                <w:rFonts w:ascii="Cambria" w:hAnsi="Cambria"/>
                <w:shd w:val="clear" w:color="auto" w:fill="E0BF5E"/>
              </w:rPr>
              <w:t xml:space="preserve"> </w:t>
            </w:r>
          </w:p>
          <w:p w:rsidR="00002DE6" w:rsidRPr="00712808" w:rsidRDefault="00002DE6" w:rsidP="00002DE6">
            <w:pPr>
              <w:rPr>
                <w:rFonts w:ascii="Cambria" w:hAnsi="Cambria"/>
              </w:rPr>
            </w:pPr>
          </w:p>
          <w:p w:rsidR="00002DE6" w:rsidRPr="00712808" w:rsidRDefault="00002DE6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 xml:space="preserve">Apply </w:t>
            </w:r>
          </w:p>
          <w:p w:rsidR="00002DE6" w:rsidRPr="00712808" w:rsidRDefault="00002DE6" w:rsidP="00002DE6">
            <w:pPr>
              <w:rPr>
                <w:rFonts w:ascii="Cambria" w:hAnsi="Cambria"/>
              </w:rPr>
            </w:pPr>
          </w:p>
          <w:p w:rsidR="00002DE6" w:rsidRPr="00712808" w:rsidRDefault="00002DE6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>Reflect</w:t>
            </w: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</w:p>
          <w:p w:rsidR="00712808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/>
              </w:rPr>
              <w:t>Interpret</w:t>
            </w:r>
          </w:p>
        </w:tc>
        <w:tc>
          <w:tcPr>
            <w:tcW w:w="1509" w:type="dxa"/>
            <w:gridSpan w:val="2"/>
            <w:shd w:val="clear" w:color="auto" w:fill="auto"/>
          </w:tcPr>
          <w:p w:rsidR="00002DE6" w:rsidRPr="00712808" w:rsidRDefault="00712808" w:rsidP="00002DE6">
            <w:pPr>
              <w:rPr>
                <w:rFonts w:ascii="Cambria" w:hAnsi="Cambria"/>
              </w:rPr>
            </w:pPr>
            <w:r w:rsidRPr="00712808">
              <w:rPr>
                <w:rFonts w:ascii="Cambria" w:hAnsi="Cambria" w:cs="Helvetica"/>
              </w:rPr>
              <w:t>Baptism, Confirmation, pilgrimage, rites of</w:t>
            </w:r>
            <w:r w:rsidRPr="00712808">
              <w:rPr>
                <w:rFonts w:ascii="Cambria" w:hAnsi="Cambria" w:cs="Helvetica"/>
                <w:shd w:val="clear" w:color="auto" w:fill="E0BF5E"/>
              </w:rPr>
              <w:t xml:space="preserve"> </w:t>
            </w:r>
            <w:r w:rsidRPr="00712808">
              <w:rPr>
                <w:rFonts w:ascii="Cambria" w:hAnsi="Cambria" w:cs="Helvetica"/>
              </w:rPr>
              <w:t>passage and Holy Land</w:t>
            </w:r>
          </w:p>
        </w:tc>
        <w:tc>
          <w:tcPr>
            <w:tcW w:w="1900" w:type="dxa"/>
            <w:shd w:val="clear" w:color="auto" w:fill="FFFFFF" w:themeFill="background1"/>
          </w:tcPr>
          <w:p w:rsidR="00712808" w:rsidRPr="00712808" w:rsidRDefault="00712808" w:rsidP="00712808">
            <w:pPr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Life is a journey. Do you agree?  Why?</w:t>
            </w:r>
          </w:p>
          <w:p w:rsidR="00712808" w:rsidRPr="00712808" w:rsidRDefault="00712808" w:rsidP="00712808">
            <w:pPr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In what ways can life be compared to a journey?</w:t>
            </w:r>
          </w:p>
          <w:p w:rsidR="00712808" w:rsidRPr="00712808" w:rsidRDefault="00712808" w:rsidP="00712808">
            <w:pPr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In what ways does having faith give meaning and purpose to the journey of life?</w:t>
            </w:r>
          </w:p>
          <w:p w:rsidR="00712808" w:rsidRPr="00712808" w:rsidRDefault="00712808" w:rsidP="00712808">
            <w:pPr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Is choosing to journey through life as a Christian an easy option?  Why? Why not?</w:t>
            </w:r>
          </w:p>
          <w:p w:rsidR="00712808" w:rsidRPr="00712808" w:rsidRDefault="00712808" w:rsidP="00712808">
            <w:pPr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Is every person’s journey the same? Why not?</w:t>
            </w:r>
          </w:p>
          <w:p w:rsidR="00712808" w:rsidRPr="00712808" w:rsidRDefault="00712808" w:rsidP="00712808">
            <w:pPr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Why do people go on a pilgrimage?</w:t>
            </w:r>
          </w:p>
          <w:p w:rsidR="00712808" w:rsidRPr="00712808" w:rsidRDefault="00712808" w:rsidP="00712808">
            <w:pPr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Does a pilgrimage have to be to a place of worship?</w:t>
            </w:r>
          </w:p>
          <w:p w:rsidR="00002DE6" w:rsidRPr="00712808" w:rsidRDefault="00002DE6" w:rsidP="00712808">
            <w:pPr>
              <w:rPr>
                <w:rFonts w:ascii="Cambria" w:hAnsi="Cambria"/>
              </w:rPr>
            </w:pPr>
          </w:p>
        </w:tc>
        <w:tc>
          <w:tcPr>
            <w:tcW w:w="1523" w:type="dxa"/>
            <w:shd w:val="clear" w:color="auto" w:fill="auto"/>
          </w:tcPr>
          <w:p w:rsidR="00712808" w:rsidRPr="00712808" w:rsidRDefault="00712808" w:rsidP="00712808">
            <w:pPr>
              <w:spacing w:after="240"/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Why do people of faith make pilgrimages?</w:t>
            </w:r>
          </w:p>
          <w:p w:rsidR="00712808" w:rsidRPr="00712808" w:rsidRDefault="00712808" w:rsidP="00712808">
            <w:pPr>
              <w:rPr>
                <w:rFonts w:ascii="Cambria" w:eastAsia="Times New Roman" w:hAnsi="Cambria" w:cs="Helvetica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lang w:eastAsia="en-GB"/>
              </w:rPr>
              <w:t>Islam Judaism Hinduism Sikhism</w:t>
            </w:r>
          </w:p>
          <w:p w:rsidR="00002DE6" w:rsidRPr="00712808" w:rsidRDefault="00002DE6" w:rsidP="00002DE6">
            <w:pPr>
              <w:rPr>
                <w:rFonts w:ascii="Cambria" w:hAnsi="Cambria"/>
              </w:rPr>
            </w:pP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C74E6"/>
    <w:multiLevelType w:val="multilevel"/>
    <w:tmpl w:val="FC0A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916C3"/>
    <w:multiLevelType w:val="multilevel"/>
    <w:tmpl w:val="B1D6D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4C20D3"/>
    <w:multiLevelType w:val="hybridMultilevel"/>
    <w:tmpl w:val="0FBAC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213C8C"/>
    <w:multiLevelType w:val="multilevel"/>
    <w:tmpl w:val="F868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B21987"/>
    <w:multiLevelType w:val="multilevel"/>
    <w:tmpl w:val="1228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6A6662"/>
    <w:multiLevelType w:val="multilevel"/>
    <w:tmpl w:val="2020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D75530"/>
    <w:multiLevelType w:val="multilevel"/>
    <w:tmpl w:val="A8AA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9"/>
  </w:num>
  <w:num w:numId="6">
    <w:abstractNumId w:val="10"/>
  </w:num>
  <w:num w:numId="7">
    <w:abstractNumId w:val="2"/>
  </w:num>
  <w:num w:numId="8">
    <w:abstractNumId w:val="7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50D"/>
    <w:rsid w:val="00002DE6"/>
    <w:rsid w:val="00055F26"/>
    <w:rsid w:val="001C6392"/>
    <w:rsid w:val="002B3E3C"/>
    <w:rsid w:val="00425B45"/>
    <w:rsid w:val="00493B5D"/>
    <w:rsid w:val="005B29F6"/>
    <w:rsid w:val="006F30FD"/>
    <w:rsid w:val="00712808"/>
    <w:rsid w:val="009514D3"/>
    <w:rsid w:val="00A863AA"/>
    <w:rsid w:val="00CC15AE"/>
    <w:rsid w:val="00DE084A"/>
    <w:rsid w:val="00DF1417"/>
    <w:rsid w:val="00EB350D"/>
    <w:rsid w:val="00EE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B445A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25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3</cp:revision>
  <dcterms:created xsi:type="dcterms:W3CDTF">2024-04-20T11:39:00Z</dcterms:created>
  <dcterms:modified xsi:type="dcterms:W3CDTF">2024-04-20T11:44:00Z</dcterms:modified>
</cp:coreProperties>
</file>