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2"/>
        <w:gridCol w:w="3014"/>
        <w:gridCol w:w="1266"/>
        <w:gridCol w:w="1642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2AB2E760" w:rsidR="0066329A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210519">
              <w:rPr>
                <w:b/>
                <w:bCs/>
                <w:color w:val="54595F"/>
                <w:sz w:val="28"/>
                <w:szCs w:val="28"/>
              </w:rPr>
              <w:t>6.1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210519">
              <w:rPr>
                <w:b/>
                <w:bCs/>
                <w:color w:val="54595F"/>
                <w:sz w:val="28"/>
                <w:szCs w:val="28"/>
              </w:rPr>
              <w:t>Life as a Journey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210519">
              <w:rPr>
                <w:b/>
                <w:bCs/>
                <w:color w:val="54595F"/>
                <w:sz w:val="28"/>
                <w:szCs w:val="28"/>
              </w:rPr>
              <w:t xml:space="preserve"> Is every person’s journey the same?</w:t>
            </w:r>
          </w:p>
          <w:p w14:paraId="4409971F" w14:textId="4FEA3896" w:rsidR="0066329A" w:rsidRPr="00210519" w:rsidRDefault="00210519" w:rsidP="002D7840">
            <w:pPr>
              <w:contextualSpacing/>
              <w:rPr>
                <w:color w:val="54595F"/>
                <w:sz w:val="28"/>
                <w:szCs w:val="28"/>
              </w:rPr>
            </w:pPr>
            <w:r>
              <w:rPr>
                <w:color w:val="54595F"/>
                <w:sz w:val="28"/>
                <w:szCs w:val="28"/>
              </w:rPr>
              <w:t>Why do people of faith make pilgrimages?</w:t>
            </w:r>
          </w:p>
        </w:tc>
      </w:tr>
      <w:tr w:rsidR="00AB7C47" w:rsidRPr="00AB7C47" w14:paraId="0C5E810B" w14:textId="77777777" w:rsidTr="006302D0">
        <w:tc>
          <w:tcPr>
            <w:tcW w:w="309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8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6302D0">
        <w:tc>
          <w:tcPr>
            <w:tcW w:w="309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2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6302D0">
        <w:tc>
          <w:tcPr>
            <w:tcW w:w="3094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2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6302D0">
        <w:tc>
          <w:tcPr>
            <w:tcW w:w="3094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2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6302D0">
        <w:trPr>
          <w:trHeight w:val="762"/>
        </w:trPr>
        <w:tc>
          <w:tcPr>
            <w:tcW w:w="309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2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6302D0">
        <w:tc>
          <w:tcPr>
            <w:tcW w:w="309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8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6302D0">
        <w:trPr>
          <w:trHeight w:val="1481"/>
        </w:trPr>
        <w:tc>
          <w:tcPr>
            <w:tcW w:w="309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8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6CAB347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F09C7B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6302D0" w:rsidRPr="00AB7C47" w14:paraId="440DA92A" w14:textId="77777777" w:rsidTr="006302D0">
        <w:tc>
          <w:tcPr>
            <w:tcW w:w="562" w:type="dxa"/>
            <w:shd w:val="clear" w:color="auto" w:fill="auto"/>
            <w:vAlign w:val="center"/>
          </w:tcPr>
          <w:p w14:paraId="4275D73D" w14:textId="16BB1C45" w:rsidR="006302D0" w:rsidRPr="00AB7C47" w:rsidRDefault="006302D0" w:rsidP="006302D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3DCF29EF" w14:textId="23384A7A" w:rsidR="006302D0" w:rsidRPr="00AB7C47" w:rsidRDefault="006302D0" w:rsidP="006302D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rFonts w:ascii="Open Sans" w:hAnsi="Open Sans" w:cs="Open Sans"/>
                <w:bCs/>
                <w:color w:val="54595F"/>
                <w:szCs w:val="28"/>
              </w:rPr>
              <w:t xml:space="preserve">some people undertake a pilgrimage as part of living out their faith. </w:t>
            </w:r>
          </w:p>
        </w:tc>
        <w:tc>
          <w:tcPr>
            <w:tcW w:w="1642" w:type="dxa"/>
            <w:shd w:val="clear" w:color="auto" w:fill="auto"/>
          </w:tcPr>
          <w:p w14:paraId="4F888972" w14:textId="77777777" w:rsidR="006302D0" w:rsidRPr="00AB7C47" w:rsidRDefault="006302D0" w:rsidP="006302D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02D0" w:rsidRPr="00AB7C47" w14:paraId="1EAE1C28" w14:textId="77777777" w:rsidTr="006302D0">
        <w:tc>
          <w:tcPr>
            <w:tcW w:w="562" w:type="dxa"/>
            <w:shd w:val="clear" w:color="auto" w:fill="auto"/>
            <w:vAlign w:val="center"/>
          </w:tcPr>
          <w:p w14:paraId="5B1F866D" w14:textId="418DE1C4" w:rsidR="006302D0" w:rsidRPr="00AB7C47" w:rsidRDefault="006302D0" w:rsidP="006302D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6374D917" w14:textId="7B1B05EC" w:rsidR="006302D0" w:rsidRPr="00AB7C47" w:rsidRDefault="006302D0" w:rsidP="006302D0">
            <w:pPr>
              <w:contextualSpacing/>
              <w:rPr>
                <w:bCs/>
                <w:color w:val="54595F"/>
                <w:szCs w:val="28"/>
              </w:rPr>
            </w:pPr>
            <w:r w:rsidRPr="001600DE">
              <w:rPr>
                <w:rFonts w:ascii="Open Sans" w:hAnsi="Open Sans" w:cs="Open Sans"/>
                <w:bCs/>
                <w:color w:val="54595F"/>
                <w:szCs w:val="28"/>
              </w:rPr>
              <w:t>the life journey of people in the Bible effects the behaviour, beliefs and life choices of Christians today.</w:t>
            </w:r>
          </w:p>
        </w:tc>
        <w:tc>
          <w:tcPr>
            <w:tcW w:w="1642" w:type="dxa"/>
            <w:shd w:val="clear" w:color="auto" w:fill="auto"/>
          </w:tcPr>
          <w:p w14:paraId="14B92ADD" w14:textId="77777777" w:rsidR="006302D0" w:rsidRPr="00AB7C47" w:rsidRDefault="006302D0" w:rsidP="006302D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02D0" w:rsidRPr="00AB7C47" w14:paraId="3EA41F3A" w14:textId="77777777" w:rsidTr="006302D0">
        <w:tc>
          <w:tcPr>
            <w:tcW w:w="562" w:type="dxa"/>
            <w:shd w:val="clear" w:color="auto" w:fill="auto"/>
            <w:vAlign w:val="center"/>
          </w:tcPr>
          <w:p w14:paraId="187AE308" w14:textId="56BF3A40" w:rsidR="006302D0" w:rsidRPr="00AB7C47" w:rsidRDefault="006302D0" w:rsidP="006302D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3D645BBC" w14:textId="012A8B7C" w:rsidR="006302D0" w:rsidRPr="00AB7C47" w:rsidRDefault="006302D0" w:rsidP="006302D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rFonts w:ascii="Open Sans" w:hAnsi="Open Sans" w:cs="Open Sans"/>
                <w:bCs/>
                <w:color w:val="54595F"/>
                <w:szCs w:val="28"/>
              </w:rPr>
              <w:t>being a Christian and following Jesus’ teaching has an impact on a person’s life.</w:t>
            </w:r>
          </w:p>
        </w:tc>
        <w:tc>
          <w:tcPr>
            <w:tcW w:w="1642" w:type="dxa"/>
            <w:shd w:val="clear" w:color="auto" w:fill="auto"/>
            <w:vAlign w:val="center"/>
          </w:tcPr>
          <w:p w14:paraId="4E200D1E" w14:textId="77777777" w:rsidR="006302D0" w:rsidRPr="00AB7C47" w:rsidRDefault="006302D0" w:rsidP="006302D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6302D0" w:rsidRPr="00AB7C47" w14:paraId="3EA1436B" w14:textId="77777777" w:rsidTr="006302D0">
        <w:tc>
          <w:tcPr>
            <w:tcW w:w="562" w:type="dxa"/>
            <w:shd w:val="clear" w:color="auto" w:fill="auto"/>
            <w:vAlign w:val="center"/>
          </w:tcPr>
          <w:p w14:paraId="394EBA0E" w14:textId="5835CC8B" w:rsidR="006302D0" w:rsidRPr="00AB7C47" w:rsidRDefault="006302D0" w:rsidP="006302D0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1C447797" w14:textId="22F4C8B1" w:rsidR="006302D0" w:rsidRPr="00AB7C47" w:rsidRDefault="006302D0" w:rsidP="006302D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rFonts w:ascii="Open Sans" w:hAnsi="Open Sans" w:cs="Open Sans"/>
                <w:bCs/>
                <w:color w:val="54595F"/>
                <w:szCs w:val="28"/>
              </w:rPr>
              <w:t>Christians in many countries across the world are persecuted because of their faith.</w:t>
            </w:r>
          </w:p>
        </w:tc>
        <w:tc>
          <w:tcPr>
            <w:tcW w:w="1642" w:type="dxa"/>
            <w:shd w:val="clear" w:color="auto" w:fill="auto"/>
          </w:tcPr>
          <w:p w14:paraId="09ACA0CB" w14:textId="77777777" w:rsidR="006302D0" w:rsidRPr="00AB7C47" w:rsidRDefault="006302D0" w:rsidP="006302D0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25D08" w:rsidRPr="00AB7C47" w14:paraId="7137F7E5" w14:textId="77777777" w:rsidTr="00596FCF">
        <w:tc>
          <w:tcPr>
            <w:tcW w:w="562" w:type="dxa"/>
            <w:shd w:val="clear" w:color="auto" w:fill="auto"/>
            <w:vAlign w:val="center"/>
          </w:tcPr>
          <w:p w14:paraId="4BA43823" w14:textId="1A7C6A8A" w:rsidR="00825D08" w:rsidRPr="00AB7C47" w:rsidRDefault="00825D08" w:rsidP="00825D08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760A6F80" w14:textId="320FDF6A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1600DE">
              <w:rPr>
                <w:rFonts w:ascii="Open Sans" w:hAnsi="Open Sans" w:cs="Open Sans"/>
                <w:bCs/>
                <w:color w:val="54595F"/>
                <w:szCs w:val="28"/>
              </w:rPr>
              <w:t xml:space="preserve">recognise similarities and differences between pilgrimages made by Christians and people of </w:t>
            </w:r>
            <w:r>
              <w:rPr>
                <w:rFonts w:ascii="Open Sans" w:hAnsi="Open Sans" w:cs="Open Sans"/>
                <w:bCs/>
                <w:color w:val="54595F"/>
                <w:szCs w:val="28"/>
              </w:rPr>
              <w:t xml:space="preserve">world </w:t>
            </w:r>
            <w:r w:rsidRPr="001600DE">
              <w:rPr>
                <w:rFonts w:ascii="Open Sans" w:hAnsi="Open Sans" w:cs="Open Sans"/>
                <w:bCs/>
                <w:color w:val="54595F"/>
                <w:szCs w:val="28"/>
              </w:rPr>
              <w:t>faiths.</w:t>
            </w:r>
          </w:p>
        </w:tc>
        <w:tc>
          <w:tcPr>
            <w:tcW w:w="1642" w:type="dxa"/>
            <w:shd w:val="clear" w:color="auto" w:fill="auto"/>
          </w:tcPr>
          <w:p w14:paraId="09648B12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25D08" w:rsidRPr="00AB7C47" w14:paraId="717BB7E1" w14:textId="77777777" w:rsidTr="006302D0">
        <w:tc>
          <w:tcPr>
            <w:tcW w:w="562" w:type="dxa"/>
            <w:shd w:val="clear" w:color="auto" w:fill="auto"/>
            <w:vAlign w:val="center"/>
          </w:tcPr>
          <w:p w14:paraId="0B2DFB8A" w14:textId="25FAB096" w:rsidR="00825D08" w:rsidRPr="00FD663D" w:rsidRDefault="00825D08" w:rsidP="00825D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6E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7E178D9C" w14:textId="1D55447C" w:rsidR="00825D08" w:rsidRDefault="00825D08" w:rsidP="00825D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 xml:space="preserve">identify several places of pilgrimage around the world </w:t>
            </w:r>
          </w:p>
        </w:tc>
        <w:tc>
          <w:tcPr>
            <w:tcW w:w="1642" w:type="dxa"/>
            <w:shd w:val="clear" w:color="auto" w:fill="auto"/>
          </w:tcPr>
          <w:p w14:paraId="68A08784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25D08" w:rsidRPr="00AB7C47" w14:paraId="413B63D2" w14:textId="77777777" w:rsidTr="006302D0">
        <w:tc>
          <w:tcPr>
            <w:tcW w:w="562" w:type="dxa"/>
            <w:shd w:val="clear" w:color="auto" w:fill="auto"/>
            <w:vAlign w:val="center"/>
          </w:tcPr>
          <w:p w14:paraId="324A2647" w14:textId="6B31024A" w:rsidR="00825D08" w:rsidRPr="00FD663D" w:rsidRDefault="00825D08" w:rsidP="00825D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61AB4F3A" w14:textId="5231C865" w:rsidR="00825D08" w:rsidRDefault="00825D08" w:rsidP="00825D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1600DE">
              <w:rPr>
                <w:rFonts w:ascii="Open Sans" w:hAnsi="Open Sans" w:cs="Open Sans"/>
                <w:bCs/>
                <w:color w:val="54595F"/>
                <w:szCs w:val="28"/>
              </w:rPr>
              <w:t>describe the impact that following the teaching of Jesus has on people’s lives.</w:t>
            </w:r>
          </w:p>
        </w:tc>
        <w:tc>
          <w:tcPr>
            <w:tcW w:w="1642" w:type="dxa"/>
            <w:shd w:val="clear" w:color="auto" w:fill="auto"/>
          </w:tcPr>
          <w:p w14:paraId="040B5152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25D08" w:rsidRPr="00AB7C47" w14:paraId="5A0F12A1" w14:textId="77777777" w:rsidTr="006302D0">
        <w:tc>
          <w:tcPr>
            <w:tcW w:w="562" w:type="dxa"/>
            <w:shd w:val="clear" w:color="auto" w:fill="auto"/>
            <w:vAlign w:val="center"/>
          </w:tcPr>
          <w:p w14:paraId="1E714F80" w14:textId="5AE199BD" w:rsidR="00825D08" w:rsidRPr="00FD663D" w:rsidRDefault="00825D08" w:rsidP="00825D08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7C039DAA" w14:textId="1BD3D9B4" w:rsidR="00825D08" w:rsidRDefault="00825D08" w:rsidP="00825D08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1600DE">
              <w:rPr>
                <w:rFonts w:ascii="Open Sans" w:hAnsi="Open Sans" w:cs="Open Sans"/>
                <w:bCs/>
                <w:color w:val="54595F"/>
                <w:szCs w:val="28"/>
              </w:rPr>
              <w:t xml:space="preserve">describe the features of living life as a Christian. </w:t>
            </w:r>
          </w:p>
        </w:tc>
        <w:tc>
          <w:tcPr>
            <w:tcW w:w="1642" w:type="dxa"/>
            <w:shd w:val="clear" w:color="auto" w:fill="auto"/>
          </w:tcPr>
          <w:p w14:paraId="31C47D7E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25D08" w:rsidRPr="00AB7C47" w14:paraId="2A2525B2" w14:textId="77777777" w:rsidTr="006302D0">
        <w:tc>
          <w:tcPr>
            <w:tcW w:w="562" w:type="dxa"/>
            <w:shd w:val="clear" w:color="auto" w:fill="auto"/>
            <w:vAlign w:val="center"/>
          </w:tcPr>
          <w:p w14:paraId="513FB172" w14:textId="29539367" w:rsidR="00825D08" w:rsidRPr="00AB7C47" w:rsidRDefault="00825D08" w:rsidP="00825D08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13874134" w14:textId="5FA99963" w:rsidR="00825D08" w:rsidRPr="00AB7C47" w:rsidRDefault="008E43EC" w:rsidP="00825D08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d</w:t>
            </w:r>
            <w:r w:rsidR="00825D08">
              <w:rPr>
                <w:rFonts w:ascii="Open Sans" w:hAnsi="Open Sans" w:cs="Open Sans"/>
                <w:bCs/>
                <w:color w:val="54595F"/>
                <w:szCs w:val="28"/>
              </w:rPr>
              <w:t>escribe the actions of pilgrims in the places studied.</w:t>
            </w:r>
          </w:p>
        </w:tc>
        <w:tc>
          <w:tcPr>
            <w:tcW w:w="1642" w:type="dxa"/>
            <w:shd w:val="clear" w:color="auto" w:fill="auto"/>
          </w:tcPr>
          <w:p w14:paraId="46DD12C0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25D08" w:rsidRPr="00AB7C47" w14:paraId="21C27551" w14:textId="77777777" w:rsidTr="006302D0">
        <w:tc>
          <w:tcPr>
            <w:tcW w:w="562" w:type="dxa"/>
            <w:shd w:val="clear" w:color="auto" w:fill="auto"/>
            <w:vAlign w:val="center"/>
          </w:tcPr>
          <w:p w14:paraId="0F4A8BC0" w14:textId="76453497" w:rsidR="00825D08" w:rsidRPr="00AB7C47" w:rsidRDefault="00825D08" w:rsidP="00825D08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  <w:r w:rsidRPr="001600DE">
              <w:rPr>
                <w:b/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12" w:type="dxa"/>
            <w:gridSpan w:val="3"/>
            <w:shd w:val="clear" w:color="auto" w:fill="auto"/>
            <w:vAlign w:val="center"/>
          </w:tcPr>
          <w:p w14:paraId="39DFEF63" w14:textId="57FF8462" w:rsidR="00825D08" w:rsidRPr="00AB7C47" w:rsidRDefault="00825D08" w:rsidP="00825D08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  <w:szCs w:val="28"/>
              </w:rPr>
              <w:t>explain why people of faith make pilgrimages.</w:t>
            </w:r>
          </w:p>
        </w:tc>
        <w:tc>
          <w:tcPr>
            <w:tcW w:w="1642" w:type="dxa"/>
            <w:shd w:val="clear" w:color="auto" w:fill="auto"/>
          </w:tcPr>
          <w:p w14:paraId="5EEF6A00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25D08" w:rsidRPr="00AB7C47" w14:paraId="3EF2D3B0" w14:textId="77777777" w:rsidTr="006302D0">
        <w:trPr>
          <w:trHeight w:val="738"/>
        </w:trPr>
        <w:tc>
          <w:tcPr>
            <w:tcW w:w="309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lastRenderedPageBreak/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2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825D08" w:rsidRPr="00AB7C47" w:rsidRDefault="00825D08" w:rsidP="00825D08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4BB0D" w14:textId="77777777" w:rsidR="004B4EB8" w:rsidRDefault="004B4EB8" w:rsidP="007B383F">
      <w:pPr>
        <w:spacing w:after="0" w:line="240" w:lineRule="auto"/>
      </w:pPr>
      <w:r>
        <w:separator/>
      </w:r>
    </w:p>
  </w:endnote>
  <w:endnote w:type="continuationSeparator" w:id="0">
    <w:p w14:paraId="6ADBD037" w14:textId="77777777" w:rsidR="004B4EB8" w:rsidRDefault="004B4EB8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2A67FA07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210519">
      <w:rPr>
        <w:color w:val="54595F"/>
      </w:rPr>
      <w:t>6.1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0F26F" w14:textId="77777777" w:rsidR="004B4EB8" w:rsidRDefault="004B4EB8" w:rsidP="007B383F">
      <w:pPr>
        <w:spacing w:after="0" w:line="240" w:lineRule="auto"/>
      </w:pPr>
      <w:r>
        <w:separator/>
      </w:r>
    </w:p>
  </w:footnote>
  <w:footnote w:type="continuationSeparator" w:id="0">
    <w:p w14:paraId="4584E053" w14:textId="77777777" w:rsidR="004B4EB8" w:rsidRDefault="004B4EB8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441D2CB4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210519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6.1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441D2CB4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210519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6.1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120A2C"/>
    <w:rsid w:val="001256F0"/>
    <w:rsid w:val="001872FC"/>
    <w:rsid w:val="001E6387"/>
    <w:rsid w:val="001F2088"/>
    <w:rsid w:val="00210519"/>
    <w:rsid w:val="00232DCF"/>
    <w:rsid w:val="002F3C03"/>
    <w:rsid w:val="00322E07"/>
    <w:rsid w:val="00332CC3"/>
    <w:rsid w:val="00336BFD"/>
    <w:rsid w:val="0036422C"/>
    <w:rsid w:val="003E6E58"/>
    <w:rsid w:val="00425566"/>
    <w:rsid w:val="004B4EB8"/>
    <w:rsid w:val="004D4A29"/>
    <w:rsid w:val="00511800"/>
    <w:rsid w:val="005926D2"/>
    <w:rsid w:val="006302D0"/>
    <w:rsid w:val="00643A53"/>
    <w:rsid w:val="0066329A"/>
    <w:rsid w:val="0068718D"/>
    <w:rsid w:val="00735AED"/>
    <w:rsid w:val="00791118"/>
    <w:rsid w:val="007B383F"/>
    <w:rsid w:val="00825D08"/>
    <w:rsid w:val="008A2F2E"/>
    <w:rsid w:val="008C10B9"/>
    <w:rsid w:val="008E43EC"/>
    <w:rsid w:val="009E202B"/>
    <w:rsid w:val="009E7F11"/>
    <w:rsid w:val="00A4135D"/>
    <w:rsid w:val="00A41E93"/>
    <w:rsid w:val="00A94D36"/>
    <w:rsid w:val="00AB7C47"/>
    <w:rsid w:val="00AE712E"/>
    <w:rsid w:val="00BE65F7"/>
    <w:rsid w:val="00CC3970"/>
    <w:rsid w:val="00DA2C08"/>
    <w:rsid w:val="00DD0AA1"/>
    <w:rsid w:val="00E857AE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997E31-E4F7-4172-B203-3E32AB71D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6853-c7a1-49b3-8bb8-fd233b95ecfe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4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7</cp:revision>
  <cp:lastPrinted>2023-10-16T13:11:00Z</cp:lastPrinted>
  <dcterms:created xsi:type="dcterms:W3CDTF">2023-10-16T13:08:00Z</dcterms:created>
  <dcterms:modified xsi:type="dcterms:W3CDTF">2023-10-16T13:12:00Z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