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311"/>
        <w:gridCol w:w="1530"/>
        <w:gridCol w:w="1895"/>
        <w:gridCol w:w="2245"/>
        <w:gridCol w:w="2178"/>
        <w:gridCol w:w="398"/>
        <w:gridCol w:w="726"/>
        <w:gridCol w:w="1367"/>
        <w:gridCol w:w="2431"/>
        <w:gridCol w:w="1512"/>
      </w:tblGrid>
      <w:tr w:rsidR="00333C56" w:rsidRPr="001B7FA2" w:rsidTr="001B7FA2">
        <w:trPr>
          <w:trHeight w:val="983"/>
        </w:trPr>
        <w:tc>
          <w:tcPr>
            <w:tcW w:w="4736" w:type="dxa"/>
            <w:gridSpan w:val="3"/>
          </w:tcPr>
          <w:p w:rsidR="009514D3" w:rsidRPr="001B7FA2" w:rsidRDefault="009514D3" w:rsidP="001B7FA2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</w:pPr>
            <w:bookmarkStart w:id="0" w:name="_GoBack"/>
            <w:r w:rsidRPr="001B7FA2">
              <w:rPr>
                <w:rFonts w:ascii="Cambria" w:eastAsia="Times New Roman" w:hAnsi="Cambria" w:cs="Helvetic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131383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FA2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 xml:space="preserve">Unit </w:t>
            </w:r>
            <w:r w:rsidR="0067115D" w:rsidRPr="001B7FA2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>6.7</w:t>
            </w:r>
            <w:r w:rsidRPr="001B7FA2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>:</w:t>
            </w:r>
          </w:p>
          <w:p w:rsidR="009514D3" w:rsidRPr="001B7FA2" w:rsidRDefault="0067115D" w:rsidP="001B7FA2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1B7FA2">
              <w:rPr>
                <w:rFonts w:ascii="Cambria" w:hAnsi="Cambria" w:cs="Helvetica"/>
                <w:color w:val="3C424F"/>
                <w:sz w:val="24"/>
                <w:szCs w:val="24"/>
              </w:rPr>
              <w:t>People of Faith</w:t>
            </w:r>
          </w:p>
        </w:tc>
        <w:tc>
          <w:tcPr>
            <w:tcW w:w="4821" w:type="dxa"/>
            <w:gridSpan w:val="3"/>
          </w:tcPr>
          <w:p w:rsidR="0067115D" w:rsidRPr="001B7FA2" w:rsidRDefault="0067115D" w:rsidP="001B7FA2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1B7FA2">
              <w:rPr>
                <w:rFonts w:ascii="Cambria" w:hAnsi="Cambria" w:cs="Helvetica"/>
                <w:color w:val="3C424F"/>
                <w:sz w:val="24"/>
                <w:szCs w:val="24"/>
              </w:rPr>
              <w:t>How does having faith affect people’s lives?</w:t>
            </w:r>
          </w:p>
          <w:p w:rsidR="009514D3" w:rsidRPr="001B7FA2" w:rsidRDefault="009514D3" w:rsidP="001B7FA2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6036" w:type="dxa"/>
            <w:gridSpan w:val="4"/>
          </w:tcPr>
          <w:p w:rsidR="009514D3" w:rsidRPr="001B7FA2" w:rsidRDefault="0067115D" w:rsidP="001B7FA2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B7FA2">
              <w:rPr>
                <w:rFonts w:ascii="Cambria" w:hAnsi="Cambria"/>
                <w:b/>
                <w:sz w:val="24"/>
                <w:szCs w:val="24"/>
              </w:rPr>
              <w:t>Summer Term 1</w:t>
            </w:r>
          </w:p>
          <w:p w:rsidR="00F45A62" w:rsidRPr="001B7FA2" w:rsidRDefault="00F45A62" w:rsidP="001B7FA2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bookmarkEnd w:id="0"/>
      <w:tr w:rsidR="00B540C7" w:rsidRPr="001B7FA2" w:rsidTr="001B7FA2">
        <w:tc>
          <w:tcPr>
            <w:tcW w:w="4736" w:type="dxa"/>
            <w:gridSpan w:val="3"/>
            <w:shd w:val="clear" w:color="auto" w:fill="B4C6E7" w:themeFill="accent1" w:themeFillTint="66"/>
          </w:tcPr>
          <w:p w:rsidR="00045D29" w:rsidRPr="001B7FA2" w:rsidRDefault="00045D29" w:rsidP="00170CAF">
            <w:pPr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The aim of this unit is to:</w:t>
            </w:r>
          </w:p>
          <w:p w:rsidR="00045D29" w:rsidRPr="001B7FA2" w:rsidRDefault="00045D29" w:rsidP="00170CAF">
            <w:pPr>
              <w:rPr>
                <w:rFonts w:ascii="Cambria" w:hAnsi="Cambria"/>
              </w:rPr>
            </w:pPr>
          </w:p>
        </w:tc>
        <w:tc>
          <w:tcPr>
            <w:tcW w:w="10857" w:type="dxa"/>
            <w:gridSpan w:val="7"/>
            <w:shd w:val="clear" w:color="auto" w:fill="FFFFFF" w:themeFill="background1"/>
          </w:tcPr>
          <w:p w:rsidR="0067115D" w:rsidRPr="0067115D" w:rsidRDefault="0067115D" w:rsidP="0067115D">
            <w:pPr>
              <w:numPr>
                <w:ilvl w:val="0"/>
                <w:numId w:val="19"/>
              </w:numPr>
              <w:shd w:val="clear" w:color="auto" w:fill="FFFFFF"/>
              <w:rPr>
                <w:rFonts w:ascii="Helvetica" w:eastAsia="Times New Roman" w:hAnsi="Helvetica" w:cs="Helvetica"/>
                <w:color w:val="626262"/>
                <w:lang w:eastAsia="en-GB"/>
              </w:rPr>
            </w:pPr>
            <w:r w:rsidRPr="0067115D">
              <w:rPr>
                <w:rFonts w:ascii="Helvetica" w:eastAsia="Times New Roman" w:hAnsi="Helvetica" w:cs="Helvetica"/>
                <w:color w:val="626262"/>
                <w:lang w:eastAsia="en-GB"/>
              </w:rPr>
              <w:t>explore what it means for a person to have faith and how having faith affects people’s lives, values and decisions.</w:t>
            </w:r>
          </w:p>
          <w:p w:rsidR="00045D29" w:rsidRPr="001B7FA2" w:rsidRDefault="0067115D" w:rsidP="001B7FA2">
            <w:pPr>
              <w:numPr>
                <w:ilvl w:val="0"/>
                <w:numId w:val="19"/>
              </w:numPr>
              <w:shd w:val="clear" w:color="auto" w:fill="FFFFFF"/>
              <w:rPr>
                <w:rFonts w:ascii="Helvetica" w:eastAsia="Times New Roman" w:hAnsi="Helvetica" w:cs="Helvetica"/>
                <w:color w:val="626262"/>
                <w:lang w:eastAsia="en-GB"/>
              </w:rPr>
            </w:pPr>
            <w:r w:rsidRPr="0067115D">
              <w:rPr>
                <w:rFonts w:ascii="Helvetica" w:eastAsia="Times New Roman" w:hAnsi="Helvetica" w:cs="Helvetica"/>
                <w:color w:val="626262"/>
                <w:lang w:eastAsia="en-GB"/>
              </w:rPr>
              <w:t>discuss that Christian people are called to build God’s kingdom here on earth.</w:t>
            </w:r>
          </w:p>
        </w:tc>
      </w:tr>
      <w:tr w:rsidR="001B7FA2" w:rsidRPr="001B7FA2" w:rsidTr="001B7FA2">
        <w:tc>
          <w:tcPr>
            <w:tcW w:w="1311" w:type="dxa"/>
            <w:shd w:val="clear" w:color="auto" w:fill="B4C6E7" w:themeFill="accent1" w:themeFillTint="66"/>
          </w:tcPr>
          <w:p w:rsidR="009514D3" w:rsidRPr="001B7FA2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30" w:type="dxa"/>
            <w:shd w:val="clear" w:color="auto" w:fill="B4C6E7" w:themeFill="accent1" w:themeFillTint="66"/>
          </w:tcPr>
          <w:p w:rsidR="009514D3" w:rsidRPr="001B7FA2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895" w:type="dxa"/>
            <w:shd w:val="clear" w:color="auto" w:fill="B4C6E7" w:themeFill="accent1" w:themeFillTint="66"/>
          </w:tcPr>
          <w:p w:rsidR="009514D3" w:rsidRPr="001B7FA2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245" w:type="dxa"/>
            <w:shd w:val="clear" w:color="auto" w:fill="B4C6E7" w:themeFill="accent1" w:themeFillTint="66"/>
          </w:tcPr>
          <w:p w:rsidR="009514D3" w:rsidRPr="001B7FA2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2178" w:type="dxa"/>
            <w:shd w:val="clear" w:color="auto" w:fill="B4C6E7" w:themeFill="accent1" w:themeFillTint="66"/>
          </w:tcPr>
          <w:p w:rsidR="009514D3" w:rsidRPr="001B7FA2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124" w:type="dxa"/>
            <w:gridSpan w:val="2"/>
            <w:shd w:val="clear" w:color="auto" w:fill="B4C6E7" w:themeFill="accent1" w:themeFillTint="66"/>
          </w:tcPr>
          <w:p w:rsidR="009514D3" w:rsidRPr="001B7FA2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367" w:type="dxa"/>
            <w:shd w:val="clear" w:color="auto" w:fill="B4C6E7" w:themeFill="accent1" w:themeFillTint="66"/>
          </w:tcPr>
          <w:p w:rsidR="009514D3" w:rsidRPr="001B7FA2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431" w:type="dxa"/>
            <w:shd w:val="clear" w:color="auto" w:fill="B4C6E7" w:themeFill="accent1" w:themeFillTint="66"/>
          </w:tcPr>
          <w:p w:rsidR="009514D3" w:rsidRPr="001B7FA2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512" w:type="dxa"/>
            <w:shd w:val="clear" w:color="auto" w:fill="B4C6E7" w:themeFill="accent1" w:themeFillTint="66"/>
          </w:tcPr>
          <w:p w:rsidR="009514D3" w:rsidRPr="001B7FA2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1B7FA2">
              <w:rPr>
                <w:rFonts w:ascii="Cambria" w:hAnsi="Cambria"/>
                <w:b/>
              </w:rPr>
              <w:t>Links to World Faiths</w:t>
            </w:r>
          </w:p>
        </w:tc>
      </w:tr>
      <w:tr w:rsidR="001B7FA2" w:rsidRPr="001B7FA2" w:rsidTr="001B7FA2">
        <w:tc>
          <w:tcPr>
            <w:tcW w:w="1311" w:type="dxa"/>
            <w:shd w:val="clear" w:color="auto" w:fill="FFFFFF" w:themeFill="background1"/>
          </w:tcPr>
          <w:p w:rsidR="00CA12A3" w:rsidRPr="001B7FA2" w:rsidRDefault="00CA12A3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God – Creation – Fall – People of God – Incarnation – Gospel – Salvation – Kingdom of God</w:t>
            </w:r>
          </w:p>
        </w:tc>
        <w:tc>
          <w:tcPr>
            <w:tcW w:w="1530" w:type="dxa"/>
            <w:shd w:val="clear" w:color="auto" w:fill="FFFFFF" w:themeFill="background1"/>
          </w:tcPr>
          <w:p w:rsidR="00CF53DA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Faith, Courage, Compassion, Perseverance, Service</w:t>
            </w:r>
          </w:p>
        </w:tc>
        <w:tc>
          <w:tcPr>
            <w:tcW w:w="1895" w:type="dxa"/>
            <w:shd w:val="clear" w:color="auto" w:fill="FFFFFF" w:themeFill="background1"/>
          </w:tcPr>
          <w:p w:rsidR="004842D6" w:rsidRPr="001B7FA2" w:rsidRDefault="004842D6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Know that:</w:t>
            </w:r>
          </w:p>
          <w:p w:rsidR="004842D6" w:rsidRPr="001B7FA2" w:rsidRDefault="004842D6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Muslims are required to live their lives in accordance with the Qur’an and teachings of Muhammad. 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Buddhists follow the teachings of the Buddha and the Noble Eightfold Path. 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Hindu practices and beliefs are rooted in the teachings of the sacred texts known as the Vedas. 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there are people who live and have lived extraordinary </w:t>
            </w:r>
            <w:r w:rsidRPr="001B7FA2">
              <w:rPr>
                <w:rFonts w:ascii="Cambria" w:hAnsi="Cambria"/>
              </w:rPr>
              <w:lastRenderedPageBreak/>
              <w:t xml:space="preserve">lives of faith and we can be inspired by them. 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there are similarities and differences between the behaviour and values of all people of faith.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CA12A3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 Christian people are called to live out the teaching in the Bible and build God’s kingdom through righteous living.</w:t>
            </w:r>
          </w:p>
        </w:tc>
        <w:tc>
          <w:tcPr>
            <w:tcW w:w="2245" w:type="dxa"/>
            <w:shd w:val="clear" w:color="auto" w:fill="FFFFFF" w:themeFill="background1"/>
          </w:tcPr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lastRenderedPageBreak/>
              <w:t xml:space="preserve">describe and illustrate with examples the ways in which the actions of Christian people are building God’s kingdom here on earth. 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use an increasingly wide religious vocabulary to explain what motivates people of faith. 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talk with understanding about the characteristics of a person living out their faith. 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explain aspects of the lives of people of faith that inspire them. 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 recognise the similarities and </w:t>
            </w:r>
            <w:r w:rsidRPr="001B7FA2">
              <w:rPr>
                <w:rFonts w:ascii="Cambria" w:hAnsi="Cambria"/>
              </w:rPr>
              <w:lastRenderedPageBreak/>
              <w:t xml:space="preserve">differences within and between the beliefs and lifestyles of the people of faith they have studied. 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CA12A3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interpret Bible stories and explain how that story answers questions about what it means to have </w:t>
            </w:r>
            <w:proofErr w:type="gramStart"/>
            <w:r w:rsidRPr="001B7FA2">
              <w:rPr>
                <w:rFonts w:ascii="Cambria" w:hAnsi="Cambria"/>
              </w:rPr>
              <w:t>faith.</w:t>
            </w:r>
            <w:r w:rsidR="00FA0D87" w:rsidRPr="001B7FA2">
              <w:rPr>
                <w:rFonts w:ascii="Cambria" w:hAnsi="Cambria"/>
              </w:rPr>
              <w:t>.</w:t>
            </w:r>
            <w:proofErr w:type="gramEnd"/>
          </w:p>
        </w:tc>
        <w:tc>
          <w:tcPr>
            <w:tcW w:w="2178" w:type="dxa"/>
            <w:shd w:val="clear" w:color="auto" w:fill="FFFFFF" w:themeFill="background1"/>
          </w:tcPr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lastRenderedPageBreak/>
              <w:t>Jesus’ teaching on faith.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Learning about the life of at least one extraordinary person of faith.</w:t>
            </w:r>
          </w:p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Considering the opinion of a person of faith on a specific issue.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</w:p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Discussing the ways in which Christian people build God’s kingdom on earth today.</w:t>
            </w:r>
          </w:p>
          <w:p w:rsidR="00CF53DA" w:rsidRPr="001B7FA2" w:rsidRDefault="00CF53DA" w:rsidP="001B7FA2">
            <w:pPr>
              <w:rPr>
                <w:rFonts w:ascii="Cambria" w:hAnsi="Cambria"/>
              </w:rPr>
            </w:pPr>
          </w:p>
        </w:tc>
        <w:tc>
          <w:tcPr>
            <w:tcW w:w="1124" w:type="dxa"/>
            <w:gridSpan w:val="2"/>
            <w:shd w:val="clear" w:color="auto" w:fill="FFFFFF" w:themeFill="background1"/>
          </w:tcPr>
          <w:p w:rsidR="00CA12A3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Interpret, Evaluate, Apply, Enquire</w:t>
            </w:r>
          </w:p>
        </w:tc>
        <w:tc>
          <w:tcPr>
            <w:tcW w:w="1367" w:type="dxa"/>
            <w:shd w:val="clear" w:color="auto" w:fill="FFFFFF" w:themeFill="background1"/>
          </w:tcPr>
          <w:p w:rsidR="00CA12A3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Faith, ministry, mission, kingdom of God and vocation.</w:t>
            </w:r>
          </w:p>
        </w:tc>
        <w:tc>
          <w:tcPr>
            <w:tcW w:w="2431" w:type="dxa"/>
            <w:shd w:val="clear" w:color="auto" w:fill="FFFFFF" w:themeFill="background1"/>
          </w:tcPr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What is faith?</w:t>
            </w:r>
          </w:p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What does it mean for a person to have faith?</w:t>
            </w:r>
          </w:p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What does it mean to be a person of faith?</w:t>
            </w:r>
          </w:p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What motivates people of faith?</w:t>
            </w:r>
          </w:p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How does having faith affect people’s lives?</w:t>
            </w:r>
          </w:p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In what ways have people of Christian </w:t>
            </w:r>
            <w:proofErr w:type="gramStart"/>
            <w:r w:rsidRPr="001B7FA2">
              <w:rPr>
                <w:rFonts w:ascii="Cambria" w:hAnsi="Cambria"/>
              </w:rPr>
              <w:t>faith built</w:t>
            </w:r>
            <w:proofErr w:type="gramEnd"/>
            <w:r w:rsidRPr="001B7FA2">
              <w:rPr>
                <w:rFonts w:ascii="Cambria" w:hAnsi="Cambria"/>
              </w:rPr>
              <w:t xml:space="preserve"> God’s kingdom on earth?</w:t>
            </w:r>
          </w:p>
          <w:p w:rsidR="0067115D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In what ways do people of Christian faith build God’s kingdom on earth today?</w:t>
            </w:r>
          </w:p>
          <w:p w:rsidR="00CA12A3" w:rsidRPr="001B7FA2" w:rsidRDefault="0067115D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 xml:space="preserve"> </w:t>
            </w:r>
          </w:p>
        </w:tc>
        <w:tc>
          <w:tcPr>
            <w:tcW w:w="1512" w:type="dxa"/>
            <w:shd w:val="clear" w:color="auto" w:fill="FFFFFF" w:themeFill="background1"/>
          </w:tcPr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How does having faith affect people’s lives?</w:t>
            </w:r>
          </w:p>
          <w:p w:rsidR="001B7FA2" w:rsidRPr="001B7FA2" w:rsidRDefault="001B7FA2" w:rsidP="001B7FA2">
            <w:pPr>
              <w:rPr>
                <w:rFonts w:ascii="Cambria" w:hAnsi="Cambria"/>
              </w:rPr>
            </w:pPr>
            <w:r w:rsidRPr="001B7FA2">
              <w:rPr>
                <w:rFonts w:ascii="Cambria" w:hAnsi="Cambria"/>
              </w:rPr>
              <w:t>Hinduism Buddhism Islam</w:t>
            </w:r>
          </w:p>
          <w:p w:rsidR="00CA12A3" w:rsidRPr="001B7FA2" w:rsidRDefault="00CA12A3" w:rsidP="001B7FA2">
            <w:pPr>
              <w:rPr>
                <w:rFonts w:ascii="Cambria" w:hAnsi="Cambria"/>
              </w:rPr>
            </w:pP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09B1"/>
    <w:multiLevelType w:val="hybridMultilevel"/>
    <w:tmpl w:val="088AE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659D9"/>
    <w:multiLevelType w:val="multilevel"/>
    <w:tmpl w:val="51F8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C0FFB"/>
    <w:multiLevelType w:val="multilevel"/>
    <w:tmpl w:val="7C36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95EBC"/>
    <w:multiLevelType w:val="multilevel"/>
    <w:tmpl w:val="149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D55901"/>
    <w:multiLevelType w:val="multilevel"/>
    <w:tmpl w:val="8C261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F5B7F"/>
    <w:multiLevelType w:val="multilevel"/>
    <w:tmpl w:val="B7FE3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937837"/>
    <w:multiLevelType w:val="multilevel"/>
    <w:tmpl w:val="459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9A40F4"/>
    <w:multiLevelType w:val="multilevel"/>
    <w:tmpl w:val="43A8D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946EC3"/>
    <w:multiLevelType w:val="multilevel"/>
    <w:tmpl w:val="DABE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7A071A"/>
    <w:multiLevelType w:val="multilevel"/>
    <w:tmpl w:val="28BC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35685B"/>
    <w:multiLevelType w:val="multilevel"/>
    <w:tmpl w:val="6E16A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BA7000"/>
    <w:multiLevelType w:val="multilevel"/>
    <w:tmpl w:val="060EA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E144BC"/>
    <w:multiLevelType w:val="multilevel"/>
    <w:tmpl w:val="2FD8C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A91B97"/>
    <w:multiLevelType w:val="multilevel"/>
    <w:tmpl w:val="6C80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B364C7"/>
    <w:multiLevelType w:val="multilevel"/>
    <w:tmpl w:val="FC0E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90624E"/>
    <w:multiLevelType w:val="multilevel"/>
    <w:tmpl w:val="2AE29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0B7C8F"/>
    <w:multiLevelType w:val="multilevel"/>
    <w:tmpl w:val="A088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5D6A0F"/>
    <w:multiLevelType w:val="multilevel"/>
    <w:tmpl w:val="22D49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154907"/>
    <w:multiLevelType w:val="multilevel"/>
    <w:tmpl w:val="962A6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3"/>
  </w:num>
  <w:num w:numId="3">
    <w:abstractNumId w:val="10"/>
  </w:num>
  <w:num w:numId="4">
    <w:abstractNumId w:val="19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17"/>
  </w:num>
  <w:num w:numId="10">
    <w:abstractNumId w:val="11"/>
  </w:num>
  <w:num w:numId="11">
    <w:abstractNumId w:val="12"/>
  </w:num>
  <w:num w:numId="12">
    <w:abstractNumId w:val="0"/>
  </w:num>
  <w:num w:numId="13">
    <w:abstractNumId w:val="20"/>
  </w:num>
  <w:num w:numId="14">
    <w:abstractNumId w:val="7"/>
  </w:num>
  <w:num w:numId="15">
    <w:abstractNumId w:val="22"/>
  </w:num>
  <w:num w:numId="16">
    <w:abstractNumId w:val="6"/>
  </w:num>
  <w:num w:numId="17">
    <w:abstractNumId w:val="1"/>
  </w:num>
  <w:num w:numId="18">
    <w:abstractNumId w:val="13"/>
  </w:num>
  <w:num w:numId="19">
    <w:abstractNumId w:val="18"/>
  </w:num>
  <w:num w:numId="20">
    <w:abstractNumId w:val="9"/>
  </w:num>
  <w:num w:numId="21">
    <w:abstractNumId w:val="23"/>
  </w:num>
  <w:num w:numId="22">
    <w:abstractNumId w:val="16"/>
  </w:num>
  <w:num w:numId="23">
    <w:abstractNumId w:val="2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50D"/>
    <w:rsid w:val="00045D29"/>
    <w:rsid w:val="00055F26"/>
    <w:rsid w:val="00170CAF"/>
    <w:rsid w:val="00182A96"/>
    <w:rsid w:val="001B7FA2"/>
    <w:rsid w:val="001C6392"/>
    <w:rsid w:val="001E2C79"/>
    <w:rsid w:val="00204872"/>
    <w:rsid w:val="002114C7"/>
    <w:rsid w:val="002B3E3C"/>
    <w:rsid w:val="00333C56"/>
    <w:rsid w:val="00337250"/>
    <w:rsid w:val="00352289"/>
    <w:rsid w:val="004842D6"/>
    <w:rsid w:val="004A7232"/>
    <w:rsid w:val="005B29F6"/>
    <w:rsid w:val="0067115D"/>
    <w:rsid w:val="006F30FD"/>
    <w:rsid w:val="007840E6"/>
    <w:rsid w:val="007B0489"/>
    <w:rsid w:val="008A70EF"/>
    <w:rsid w:val="00911491"/>
    <w:rsid w:val="009514D3"/>
    <w:rsid w:val="00955152"/>
    <w:rsid w:val="00A83712"/>
    <w:rsid w:val="00AF7B5D"/>
    <w:rsid w:val="00B540C7"/>
    <w:rsid w:val="00BE33A6"/>
    <w:rsid w:val="00CA12A3"/>
    <w:rsid w:val="00CF53DA"/>
    <w:rsid w:val="00DF1417"/>
    <w:rsid w:val="00EB350D"/>
    <w:rsid w:val="00F44F7C"/>
    <w:rsid w:val="00F45A62"/>
    <w:rsid w:val="00FA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4529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7840E6"/>
    <w:pPr>
      <w:spacing w:after="0" w:line="240" w:lineRule="auto"/>
    </w:pPr>
  </w:style>
  <w:style w:type="paragraph" w:customStyle="1" w:styleId="has-text-color">
    <w:name w:val="has-text-color"/>
    <w:basedOn w:val="Normal"/>
    <w:rsid w:val="00170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customXml/itemProps2.xml><?xml version="1.0" encoding="utf-8"?>
<ds:datastoreItem xmlns:ds="http://schemas.openxmlformats.org/officeDocument/2006/customXml" ds:itemID="{D1ED3D35-F604-44A2-97FF-14A3431DDDBC}"/>
</file>

<file path=customXml/itemProps3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J.Taylor@fen.blackburn.sch.uk</cp:lastModifiedBy>
  <cp:revision>3</cp:revision>
  <dcterms:created xsi:type="dcterms:W3CDTF">2024-04-29T17:34:00Z</dcterms:created>
  <dcterms:modified xsi:type="dcterms:W3CDTF">2024-04-29T17:36:00Z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