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1"/>
        <w:gridCol w:w="1249"/>
        <w:gridCol w:w="2397"/>
        <w:gridCol w:w="2976"/>
        <w:gridCol w:w="1432"/>
        <w:gridCol w:w="878"/>
        <w:gridCol w:w="379"/>
        <w:gridCol w:w="1367"/>
        <w:gridCol w:w="1603"/>
        <w:gridCol w:w="1138"/>
      </w:tblGrid>
      <w:tr w:rsidR="009514D3" w:rsidRPr="002B3E3C" w:rsidTr="00206AC4">
        <w:tc>
          <w:tcPr>
            <w:tcW w:w="4957" w:type="dxa"/>
            <w:gridSpan w:val="3"/>
          </w:tcPr>
          <w:p w:rsidR="009514D3" w:rsidRPr="002B3E3C" w:rsidRDefault="009514D3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 w:rsidRPr="002B3E3C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3E3C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Unit 4.</w:t>
            </w:r>
            <w:r w:rsidR="00F25C07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5</w:t>
            </w:r>
            <w:r w:rsidRPr="002B3E3C"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  <w:t>:</w:t>
            </w:r>
          </w:p>
          <w:p w:rsidR="009514D3" w:rsidRPr="002B3E3C" w:rsidRDefault="00F25C07" w:rsidP="009514D3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  <w:r>
              <w:rPr>
                <w:rFonts w:ascii="Cambria" w:hAnsi="Cambria" w:cs="Helvetica"/>
                <w:b/>
                <w:color w:val="3C424F"/>
                <w:sz w:val="24"/>
                <w:szCs w:val="24"/>
              </w:rPr>
              <w:t>The Church</w:t>
            </w:r>
          </w:p>
        </w:tc>
        <w:tc>
          <w:tcPr>
            <w:tcW w:w="5286" w:type="dxa"/>
            <w:gridSpan w:val="3"/>
          </w:tcPr>
          <w:p w:rsidR="00DF1417" w:rsidRPr="002B3E3C" w:rsidRDefault="00F25C07" w:rsidP="002B3E3C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4"/>
                <w:szCs w:val="24"/>
              </w:rPr>
            </w:pPr>
            <w:r>
              <w:rPr>
                <w:rFonts w:ascii="Cambria" w:hAnsi="Cambria" w:cs="Helvetica"/>
                <w:color w:val="3C424F"/>
                <w:sz w:val="24"/>
                <w:szCs w:val="24"/>
              </w:rPr>
              <w:t xml:space="preserve">Are all churches the same? </w:t>
            </w:r>
          </w:p>
          <w:p w:rsidR="009514D3" w:rsidRPr="002B3E3C" w:rsidRDefault="009514D3" w:rsidP="002B3E3C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4"/>
                <w:szCs w:val="24"/>
                <w:lang w:eastAsia="en-GB"/>
              </w:rPr>
            </w:pPr>
          </w:p>
        </w:tc>
        <w:tc>
          <w:tcPr>
            <w:tcW w:w="4487" w:type="dxa"/>
            <w:gridSpan w:val="4"/>
          </w:tcPr>
          <w:p w:rsidR="009514D3" w:rsidRPr="002B3E3C" w:rsidRDefault="00F25C07" w:rsidP="002B3E3C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Autumn </w:t>
            </w:r>
            <w:r w:rsidR="009514D3" w:rsidRPr="002B3E3C">
              <w:rPr>
                <w:rFonts w:ascii="Cambria" w:hAnsi="Cambria"/>
                <w:b/>
                <w:sz w:val="24"/>
                <w:szCs w:val="24"/>
              </w:rPr>
              <w:t xml:space="preserve">Term </w:t>
            </w:r>
            <w:r>
              <w:rPr>
                <w:rFonts w:ascii="Cambria" w:hAnsi="Cambria"/>
                <w:b/>
                <w:sz w:val="24"/>
                <w:szCs w:val="24"/>
              </w:rPr>
              <w:t>1</w:t>
            </w:r>
          </w:p>
        </w:tc>
      </w:tr>
      <w:tr w:rsidR="00206AC4" w:rsidRPr="002B3E3C" w:rsidTr="00206AC4">
        <w:tc>
          <w:tcPr>
            <w:tcW w:w="4957" w:type="dxa"/>
            <w:gridSpan w:val="3"/>
            <w:shd w:val="clear" w:color="auto" w:fill="B4C6E7" w:themeFill="accent1" w:themeFillTint="66"/>
          </w:tcPr>
          <w:p w:rsidR="00206AC4" w:rsidRPr="002B3E3C" w:rsidRDefault="00206AC4" w:rsidP="009514D3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9773" w:type="dxa"/>
            <w:gridSpan w:val="7"/>
            <w:shd w:val="clear" w:color="auto" w:fill="B4C6E7" w:themeFill="accent1" w:themeFillTint="66"/>
          </w:tcPr>
          <w:p w:rsidR="00206AC4" w:rsidRPr="00F25C07" w:rsidRDefault="00206AC4" w:rsidP="00206AC4">
            <w:pPr>
              <w:pStyle w:val="NoSpacing"/>
              <w:numPr>
                <w:ilvl w:val="0"/>
                <w:numId w:val="7"/>
              </w:numPr>
              <w:rPr>
                <w:rFonts w:ascii="Cambria" w:eastAsia="Times New Roman" w:hAnsi="Cambria"/>
                <w:lang w:eastAsia="en-GB"/>
              </w:rPr>
            </w:pPr>
            <w:proofErr w:type="gramStart"/>
            <w:r w:rsidRPr="00F25C07">
              <w:rPr>
                <w:rFonts w:ascii="Cambria" w:eastAsia="Times New Roman" w:hAnsi="Cambria"/>
                <w:lang w:eastAsia="en-GB"/>
              </w:rPr>
              <w:t>give</w:t>
            </w:r>
            <w:proofErr w:type="gramEnd"/>
            <w:r w:rsidRPr="00F25C07">
              <w:rPr>
                <w:rFonts w:ascii="Cambria" w:eastAsia="Times New Roman" w:hAnsi="Cambria"/>
                <w:lang w:eastAsia="en-GB"/>
              </w:rPr>
              <w:t xml:space="preserve"> children an understanding of the Christian church in its widest sense.</w:t>
            </w:r>
          </w:p>
          <w:p w:rsidR="00206AC4" w:rsidRPr="00F25C07" w:rsidRDefault="00206AC4" w:rsidP="00206AC4">
            <w:pPr>
              <w:pStyle w:val="NoSpacing"/>
              <w:rPr>
                <w:rFonts w:ascii="Cambria" w:eastAsia="Times New Roman" w:hAnsi="Cambria"/>
                <w:lang w:eastAsia="en-GB"/>
              </w:rPr>
            </w:pPr>
          </w:p>
          <w:p w:rsidR="00206AC4" w:rsidRPr="00F25C07" w:rsidRDefault="00206AC4" w:rsidP="00206AC4">
            <w:pPr>
              <w:pStyle w:val="NoSpacing"/>
              <w:numPr>
                <w:ilvl w:val="0"/>
                <w:numId w:val="7"/>
              </w:numPr>
              <w:rPr>
                <w:rFonts w:ascii="Cambria" w:eastAsia="Times New Roman" w:hAnsi="Cambria"/>
                <w:lang w:eastAsia="en-GB"/>
              </w:rPr>
            </w:pPr>
            <w:proofErr w:type="gramStart"/>
            <w:r w:rsidRPr="00F25C07">
              <w:rPr>
                <w:rFonts w:ascii="Cambria" w:eastAsia="Times New Roman" w:hAnsi="Cambria"/>
                <w:lang w:eastAsia="en-GB"/>
              </w:rPr>
              <w:t>ensure</w:t>
            </w:r>
            <w:proofErr w:type="gramEnd"/>
            <w:r w:rsidRPr="00F25C07">
              <w:rPr>
                <w:rFonts w:ascii="Cambria" w:eastAsia="Times New Roman" w:hAnsi="Cambria"/>
                <w:lang w:eastAsia="en-GB"/>
              </w:rPr>
              <w:t xml:space="preserve"> pupils know that Christianity is a multi-cultural worldwide faith.</w:t>
            </w:r>
          </w:p>
          <w:p w:rsidR="00206AC4" w:rsidRPr="00F25C07" w:rsidRDefault="00206AC4" w:rsidP="00206AC4">
            <w:pPr>
              <w:pStyle w:val="NoSpacing"/>
              <w:rPr>
                <w:rFonts w:ascii="Cambria" w:eastAsia="Times New Roman" w:hAnsi="Cambria"/>
                <w:lang w:eastAsia="en-GB"/>
              </w:rPr>
            </w:pPr>
          </w:p>
          <w:p w:rsidR="00206AC4" w:rsidRPr="00F25C07" w:rsidRDefault="00206AC4" w:rsidP="00206AC4">
            <w:pPr>
              <w:pStyle w:val="NoSpacing"/>
              <w:numPr>
                <w:ilvl w:val="0"/>
                <w:numId w:val="7"/>
              </w:numPr>
              <w:rPr>
                <w:rFonts w:ascii="Cambria" w:eastAsia="Times New Roman" w:hAnsi="Cambria"/>
                <w:lang w:eastAsia="en-GB"/>
              </w:rPr>
            </w:pPr>
            <w:proofErr w:type="gramStart"/>
            <w:r w:rsidRPr="00F25C07">
              <w:rPr>
                <w:rFonts w:ascii="Cambria" w:eastAsia="Times New Roman" w:hAnsi="Cambria"/>
                <w:lang w:eastAsia="en-GB"/>
              </w:rPr>
              <w:t>enable</w:t>
            </w:r>
            <w:proofErr w:type="gramEnd"/>
            <w:r w:rsidRPr="00F25C07">
              <w:rPr>
                <w:rFonts w:ascii="Cambria" w:eastAsia="Times New Roman" w:hAnsi="Cambria"/>
                <w:lang w:eastAsia="en-GB"/>
              </w:rPr>
              <w:t xml:space="preserve"> pupils to see the similarities and differences between Christian denominations and to develop further their understanding of symbolism.  </w:t>
            </w:r>
          </w:p>
          <w:p w:rsidR="00206AC4" w:rsidRPr="00F25C07" w:rsidRDefault="00206AC4" w:rsidP="00206AC4">
            <w:pPr>
              <w:pStyle w:val="NoSpacing"/>
              <w:rPr>
                <w:rFonts w:ascii="Cambria" w:eastAsia="Times New Roman" w:hAnsi="Cambria"/>
                <w:lang w:eastAsia="en-GB"/>
              </w:rPr>
            </w:pPr>
          </w:p>
          <w:p w:rsidR="00206AC4" w:rsidRPr="00F25C07" w:rsidRDefault="00206AC4" w:rsidP="00206AC4">
            <w:pPr>
              <w:pStyle w:val="NoSpacing"/>
              <w:numPr>
                <w:ilvl w:val="0"/>
                <w:numId w:val="7"/>
              </w:numPr>
              <w:rPr>
                <w:rFonts w:ascii="Cambria" w:eastAsia="Times New Roman" w:hAnsi="Cambria"/>
                <w:lang w:eastAsia="en-GB"/>
              </w:rPr>
            </w:pPr>
            <w:proofErr w:type="gramStart"/>
            <w:r w:rsidRPr="00F25C07">
              <w:rPr>
                <w:rFonts w:ascii="Cambria" w:eastAsia="Times New Roman" w:hAnsi="Cambria"/>
                <w:lang w:eastAsia="en-GB"/>
              </w:rPr>
              <w:t>further</w:t>
            </w:r>
            <w:proofErr w:type="gramEnd"/>
            <w:r w:rsidRPr="00F25C07">
              <w:rPr>
                <w:rFonts w:ascii="Cambria" w:eastAsia="Times New Roman" w:hAnsi="Cambria"/>
                <w:lang w:eastAsia="en-GB"/>
              </w:rPr>
              <w:t xml:space="preserve"> develop children’s knowledge and understanding of sacred places of worship across world faiths.</w:t>
            </w:r>
          </w:p>
          <w:p w:rsidR="00206AC4" w:rsidRPr="002B3E3C" w:rsidRDefault="00206AC4" w:rsidP="009514D3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F25C07" w:rsidRPr="002B3E3C" w:rsidTr="00206AC4">
        <w:tc>
          <w:tcPr>
            <w:tcW w:w="1311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249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39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2976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432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257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603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138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F25C07" w:rsidRPr="00206AC4" w:rsidTr="00206AC4">
        <w:tc>
          <w:tcPr>
            <w:tcW w:w="1311" w:type="dxa"/>
            <w:shd w:val="clear" w:color="auto" w:fill="FFFFFF" w:themeFill="background1"/>
          </w:tcPr>
          <w:p w:rsidR="009514D3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249" w:type="dxa"/>
            <w:shd w:val="clear" w:color="auto" w:fill="auto"/>
          </w:tcPr>
          <w:p w:rsidR="00DF141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  <w:color w:val="000000"/>
              </w:rPr>
              <w:t>Faith,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206AC4">
              <w:rPr>
                <w:rFonts w:ascii="Cambria" w:hAnsi="Cambria"/>
                <w:color w:val="000000"/>
              </w:rPr>
              <w:t>Respect,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206AC4">
              <w:rPr>
                <w:rFonts w:ascii="Cambria" w:hAnsi="Cambria"/>
                <w:color w:val="000000"/>
              </w:rPr>
              <w:t>Reverence,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206AC4">
              <w:rPr>
                <w:rFonts w:ascii="Cambria" w:hAnsi="Cambria"/>
                <w:color w:val="000000"/>
              </w:rPr>
              <w:t>Service</w:t>
            </w:r>
          </w:p>
        </w:tc>
        <w:tc>
          <w:tcPr>
            <w:tcW w:w="2397" w:type="dxa"/>
            <w:shd w:val="clear" w:color="auto" w:fill="FFFFFF" w:themeFill="background1"/>
          </w:tcPr>
          <w:p w:rsidR="009514D3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 xml:space="preserve">Know that: 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not</w:t>
            </w:r>
            <w:proofErr w:type="gramEnd"/>
            <w:r w:rsidRPr="00206AC4">
              <w:rPr>
                <w:rFonts w:ascii="Cambria" w:hAnsi="Cambria"/>
              </w:rPr>
              <w:t xml:space="preserve"> all church buildings are the same but have similar features according to the Christian denomination.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Peter and the disciples ‘built’ the church after the events of Pentecost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Peter and the disciples ‘built’ the church after the events of Pentecost.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Christianity is a world-wide multi-cultural faith.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the Bible gives guidance to the church about behaviour and attitudes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World faiths have different places of worship and the names of those buildings, key features and the worship that takes place there.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the</w:t>
            </w:r>
            <w:proofErr w:type="gramEnd"/>
            <w:r w:rsidRPr="00206AC4">
              <w:rPr>
                <w:rFonts w:ascii="Cambria" w:hAnsi="Cambria"/>
              </w:rPr>
              <w:t xml:space="preserve"> Hindu </w:t>
            </w:r>
            <w:proofErr w:type="spellStart"/>
            <w:r w:rsidRPr="00206AC4">
              <w:rPr>
                <w:rFonts w:ascii="Cambria" w:hAnsi="Cambria"/>
              </w:rPr>
              <w:t>murtis</w:t>
            </w:r>
            <w:proofErr w:type="spellEnd"/>
            <w:r w:rsidRPr="00206AC4">
              <w:rPr>
                <w:rFonts w:ascii="Cambria" w:hAnsi="Cambria"/>
              </w:rPr>
              <w:t xml:space="preserve"> (statues) are expressions of god. They are not worshipped. They are a focus to enhance worship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there</w:t>
            </w:r>
            <w:proofErr w:type="gramEnd"/>
            <w:r w:rsidRPr="00206AC4">
              <w:rPr>
                <w:rFonts w:ascii="Cambria" w:hAnsi="Cambria"/>
              </w:rPr>
              <w:t xml:space="preserve"> are similarities and differences between the places of worship they have explored.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the</w:t>
            </w:r>
            <w:proofErr w:type="gramEnd"/>
            <w:r w:rsidRPr="00206AC4">
              <w:rPr>
                <w:rFonts w:ascii="Cambria" w:hAnsi="Cambria"/>
              </w:rPr>
              <w:t xml:space="preserve"> symbol of light is used across several religions.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the Imam is the leader of the Mosque and the local Muslim community</w:t>
            </w: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</w:p>
          <w:p w:rsidR="00206AC4" w:rsidRPr="00206AC4" w:rsidRDefault="00206AC4" w:rsidP="00206AC4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the</w:t>
            </w:r>
            <w:proofErr w:type="gramEnd"/>
            <w:r w:rsidRPr="00206AC4">
              <w:rPr>
                <w:rFonts w:ascii="Cambria" w:hAnsi="Cambria"/>
              </w:rPr>
              <w:t xml:space="preserve"> Rabbi is the leader of the Synagogue.</w:t>
            </w:r>
          </w:p>
        </w:tc>
        <w:tc>
          <w:tcPr>
            <w:tcW w:w="2976" w:type="dxa"/>
            <w:shd w:val="clear" w:color="auto" w:fill="FFFFFF" w:themeFill="background1"/>
          </w:tcPr>
          <w:p w:rsidR="00DF141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lastRenderedPageBreak/>
              <w:t>use religious vocabulary to name features of the church building, talk about their significance and link to the Bible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identify</w:t>
            </w:r>
            <w:proofErr w:type="gramEnd"/>
            <w:r w:rsidRPr="00206AC4">
              <w:rPr>
                <w:rFonts w:ascii="Cambria" w:hAnsi="Cambria"/>
              </w:rPr>
              <w:t xml:space="preserve"> similarities and differences between churches and Christian denominations worldwide.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ask good questions about the similarities and differences between different Christian denominational practices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make</w:t>
            </w:r>
            <w:proofErr w:type="gramEnd"/>
            <w:r w:rsidRPr="00206AC4">
              <w:rPr>
                <w:rFonts w:ascii="Cambria" w:hAnsi="Cambria"/>
              </w:rPr>
              <w:t xml:space="preserve"> links between values and beliefs and behaviour.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lastRenderedPageBreak/>
              <w:t>talk</w:t>
            </w:r>
            <w:proofErr w:type="gramEnd"/>
            <w:r w:rsidRPr="00206AC4">
              <w:rPr>
                <w:rFonts w:ascii="Cambria" w:hAnsi="Cambria"/>
              </w:rPr>
              <w:t xml:space="preserve"> knowledgeably about places of worship, the features of the building and the worship that takes place there.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recognise the similarities and differences between the worship that takes place in a Church / Mosque / Synagogue/ Mandir / Gurdwara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use</w:t>
            </w:r>
            <w:proofErr w:type="gramEnd"/>
            <w:r w:rsidRPr="00206AC4">
              <w:rPr>
                <w:rFonts w:ascii="Cambria" w:hAnsi="Cambria"/>
              </w:rPr>
              <w:t xml:space="preserve"> religious vocabulary to describe the features of worship that takes place in a Mosque / Synagogue/ Mandir / Gurdwara.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sym w:font="Symbol" w:char="F06E"/>
            </w:r>
            <w:r w:rsidRPr="00206AC4">
              <w:rPr>
                <w:rFonts w:ascii="Cambria" w:hAnsi="Cambria"/>
              </w:rPr>
              <w:t xml:space="preserve"> describe why light is used as a symbol for God in several religions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>describe the role of the Imam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describe</w:t>
            </w:r>
            <w:proofErr w:type="gramEnd"/>
            <w:r w:rsidRPr="00206AC4">
              <w:rPr>
                <w:rFonts w:ascii="Cambria" w:hAnsi="Cambria"/>
              </w:rPr>
              <w:t xml:space="preserve"> the role of the Rabbi.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</w:rPr>
            </w:pPr>
            <w:proofErr w:type="gramStart"/>
            <w:r w:rsidRPr="00206AC4">
              <w:rPr>
                <w:rFonts w:ascii="Cambria" w:hAnsi="Cambria"/>
              </w:rPr>
              <w:t>recognise</w:t>
            </w:r>
            <w:proofErr w:type="gramEnd"/>
            <w:r w:rsidRPr="00206AC4">
              <w:rPr>
                <w:rFonts w:ascii="Cambria" w:hAnsi="Cambria"/>
              </w:rPr>
              <w:t xml:space="preserve"> the links between the different places of worship they have explored and beliefs of the worshipper.</w:t>
            </w:r>
          </w:p>
        </w:tc>
        <w:tc>
          <w:tcPr>
            <w:tcW w:w="1432" w:type="dxa"/>
            <w:shd w:val="clear" w:color="auto" w:fill="FFFFFF" w:themeFill="background1"/>
          </w:tcPr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lastRenderedPageBreak/>
              <w:t>Visiting the Parish Church and at least one church of a different denomination followed by a discussion of the similarities and differences.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Visiting a Mosque/Synagogue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/Temple/Gurdwara</w:t>
            </w:r>
          </w:p>
          <w:p w:rsidR="009514D3" w:rsidRPr="00206AC4" w:rsidRDefault="009514D3" w:rsidP="00F25C07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257" w:type="dxa"/>
            <w:gridSpan w:val="2"/>
            <w:shd w:val="clear" w:color="auto" w:fill="FFFFFF" w:themeFill="background1"/>
          </w:tcPr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</w:rPr>
            </w:pPr>
            <w:r w:rsidRPr="00206AC4">
              <w:rPr>
                <w:rFonts w:ascii="Cambria" w:hAnsi="Cambria"/>
                <w:color w:val="000000"/>
              </w:rPr>
              <w:t>Reflect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  <w:r w:rsidRPr="00206AC4">
              <w:rPr>
                <w:rFonts w:ascii="Cambria" w:hAnsi="Cambria"/>
                <w:color w:val="000000"/>
              </w:rPr>
              <w:t xml:space="preserve"> Investigate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  <w:r w:rsidRPr="00206AC4">
              <w:rPr>
                <w:rFonts w:ascii="Cambria" w:hAnsi="Cambria"/>
                <w:color w:val="000000"/>
              </w:rPr>
              <w:t>Enquire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</w:rPr>
            </w:pPr>
            <w:r w:rsidRPr="00206AC4">
              <w:rPr>
                <w:rFonts w:ascii="Cambria" w:hAnsi="Cambria"/>
                <w:color w:val="000000"/>
              </w:rPr>
              <w:t>Apply</w:t>
            </w:r>
          </w:p>
          <w:p w:rsidR="00F25C07" w:rsidRPr="00206AC4" w:rsidRDefault="00F25C07" w:rsidP="00F25C07">
            <w:pPr>
              <w:pStyle w:val="NoSpacing"/>
              <w:rPr>
                <w:rFonts w:ascii="Cambria" w:hAnsi="Cambria"/>
                <w:color w:val="000000"/>
                <w:shd w:val="clear" w:color="auto" w:fill="E0BF5E"/>
              </w:rPr>
            </w:pPr>
          </w:p>
          <w:p w:rsidR="009514D3" w:rsidRPr="00206AC4" w:rsidRDefault="009514D3" w:rsidP="00F25C07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367" w:type="dxa"/>
            <w:shd w:val="clear" w:color="auto" w:fill="FFFFFF" w:themeFill="background1"/>
          </w:tcPr>
          <w:p w:rsidR="009514D3" w:rsidRPr="00206AC4" w:rsidRDefault="00F25C07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  <w:color w:val="000000"/>
              </w:rPr>
              <w:t>church, chapel, cathedral, sacrament, vicar, curate, priest, minister,</w:t>
            </w:r>
            <w:r w:rsidRPr="00206AC4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206AC4">
              <w:rPr>
                <w:rFonts w:ascii="Cambria" w:hAnsi="Cambria"/>
                <w:color w:val="000000"/>
              </w:rPr>
              <w:t>worship, holy, sacred, Mosque, Minaret tower, Temple, Synagogue, Ark, Gurdwara, and Langar</w:t>
            </w:r>
          </w:p>
        </w:tc>
        <w:tc>
          <w:tcPr>
            <w:tcW w:w="1603" w:type="dxa"/>
            <w:shd w:val="clear" w:color="auto" w:fill="FFFFFF" w:themeFill="background1"/>
          </w:tcPr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What does ‘church’ mean?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Are all churches the same? Why? Why not?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What does it mean to belong to a church?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What have you learned about the church that you didn’t know before?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 xml:space="preserve">Where do people of World faiths worship? Are </w:t>
            </w: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lastRenderedPageBreak/>
              <w:t>they all the same?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Are there any similarities between places of worship? What are the key differences?</w:t>
            </w:r>
          </w:p>
          <w:p w:rsidR="009514D3" w:rsidRPr="00206AC4" w:rsidRDefault="009514D3" w:rsidP="00F25C07">
            <w:pPr>
              <w:pStyle w:val="NoSpacing"/>
              <w:rPr>
                <w:rFonts w:ascii="Cambria" w:hAnsi="Cambria"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lastRenderedPageBreak/>
              <w:t>Are all places of worship the same?</w:t>
            </w: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br/>
              <w:t>Do people worship God in the same way?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 xml:space="preserve">Islam 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 xml:space="preserve">Judaism 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Hinduism</w:t>
            </w: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F25C07" w:rsidRPr="00206AC4" w:rsidRDefault="00F25C07" w:rsidP="00F25C07">
            <w:pPr>
              <w:pStyle w:val="NoSpacing"/>
              <w:rPr>
                <w:rFonts w:ascii="Cambria" w:eastAsia="Times New Roman" w:hAnsi="Cambria"/>
                <w:color w:val="000000"/>
                <w:lang w:eastAsia="en-GB"/>
              </w:rPr>
            </w:pPr>
            <w:r w:rsidRPr="00206AC4">
              <w:rPr>
                <w:rFonts w:ascii="Cambria" w:eastAsia="Times New Roman" w:hAnsi="Cambria"/>
                <w:color w:val="000000"/>
                <w:lang w:eastAsia="en-GB"/>
              </w:rPr>
              <w:t>Sikhism</w:t>
            </w:r>
          </w:p>
          <w:p w:rsidR="009514D3" w:rsidRPr="00206AC4" w:rsidRDefault="00055F26" w:rsidP="00F25C07">
            <w:pPr>
              <w:pStyle w:val="NoSpacing"/>
              <w:rPr>
                <w:rFonts w:ascii="Cambria" w:hAnsi="Cambria"/>
              </w:rPr>
            </w:pPr>
            <w:r w:rsidRPr="00206AC4">
              <w:rPr>
                <w:rFonts w:ascii="Cambria" w:hAnsi="Cambria"/>
              </w:rPr>
              <w:t xml:space="preserve">. </w:t>
            </w:r>
          </w:p>
        </w:tc>
      </w:tr>
    </w:tbl>
    <w:p w:rsidR="00EB350D" w:rsidRDefault="00EB350D">
      <w:bookmarkStart w:id="0" w:name="_GoBack"/>
      <w:bookmarkEnd w:id="0"/>
    </w:p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7239A8"/>
    <w:multiLevelType w:val="multilevel"/>
    <w:tmpl w:val="5A16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EE2B41"/>
    <w:multiLevelType w:val="hybridMultilevel"/>
    <w:tmpl w:val="0D0E2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D00632"/>
    <w:multiLevelType w:val="multilevel"/>
    <w:tmpl w:val="CE8E9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0D"/>
    <w:rsid w:val="00055F26"/>
    <w:rsid w:val="001C6392"/>
    <w:rsid w:val="00206AC4"/>
    <w:rsid w:val="002B3E3C"/>
    <w:rsid w:val="005B29F6"/>
    <w:rsid w:val="006F30FD"/>
    <w:rsid w:val="009514D3"/>
    <w:rsid w:val="00A007AA"/>
    <w:rsid w:val="00DF1417"/>
    <w:rsid w:val="00EB350D"/>
    <w:rsid w:val="00F2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E9024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25C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33C9ED-2B84-414E-82FE-7630F254455E}">
  <ds:schemaRefs>
    <ds:schemaRef ds:uri="http://schemas.microsoft.com/office/2006/metadata/properties"/>
    <ds:schemaRef ds:uri="http://schemas.microsoft.com/office/infopath/2007/PartnerControls"/>
    <ds:schemaRef ds:uri="b741a04e-b22d-4ef0-8704-f010262677c8"/>
    <ds:schemaRef ds:uri="498ebce4-3ba2-476e-abff-209bff85dc2b"/>
  </ds:schemaRefs>
</ds:datastoreItem>
</file>

<file path=customXml/itemProps2.xml><?xml version="1.0" encoding="utf-8"?>
<ds:datastoreItem xmlns:ds="http://schemas.openxmlformats.org/officeDocument/2006/customXml" ds:itemID="{C7AB1C77-75D8-4F2D-AD1E-8D01D8EC36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A89BD8-E2B3-46BD-9B31-AF6CA87A96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Jennifer Taylor</cp:lastModifiedBy>
  <cp:revision>4</cp:revision>
  <dcterms:created xsi:type="dcterms:W3CDTF">2024-04-14T11:00:00Z</dcterms:created>
  <dcterms:modified xsi:type="dcterms:W3CDTF">2024-04-15T15:04:00Z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